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E9" w:rsidRDefault="008876E9" w:rsidP="006914CC">
      <w:pPr>
        <w:jc w:val="center"/>
        <w:rPr>
          <w:b/>
          <w:sz w:val="28"/>
          <w:szCs w:val="28"/>
        </w:rPr>
      </w:pPr>
      <w:r w:rsidRPr="00F52966">
        <w:rPr>
          <w:b/>
          <w:sz w:val="32"/>
          <w:szCs w:val="32"/>
        </w:rPr>
        <w:t xml:space="preserve">Протокол </w:t>
      </w:r>
    </w:p>
    <w:p w:rsidR="008876E9" w:rsidRPr="00F52966" w:rsidRDefault="008876E9" w:rsidP="006914CC">
      <w:pPr>
        <w:autoSpaceDE w:val="0"/>
        <w:jc w:val="center"/>
        <w:rPr>
          <w:rFonts w:cs="Arial CYR"/>
          <w:sz w:val="32"/>
          <w:szCs w:val="32"/>
        </w:rPr>
      </w:pPr>
      <w:r w:rsidRPr="00F52966">
        <w:rPr>
          <w:rFonts w:cs="Arial CYR"/>
          <w:bCs/>
          <w:sz w:val="32"/>
          <w:szCs w:val="32"/>
        </w:rPr>
        <w:t>заседания комиссии по противодействию коррупции</w:t>
      </w:r>
    </w:p>
    <w:p w:rsidR="008876E9" w:rsidRDefault="008876E9" w:rsidP="006914CC">
      <w:pPr>
        <w:autoSpaceDE w:val="0"/>
        <w:jc w:val="center"/>
        <w:rPr>
          <w:rFonts w:cs="Arial CYR"/>
          <w:sz w:val="28"/>
          <w:szCs w:val="28"/>
        </w:rPr>
      </w:pPr>
      <w:r w:rsidRPr="00F52966">
        <w:rPr>
          <w:rFonts w:cs="Arial CYR"/>
          <w:sz w:val="32"/>
          <w:szCs w:val="32"/>
        </w:rPr>
        <w:t>Министерс</w:t>
      </w:r>
      <w:r>
        <w:rPr>
          <w:rFonts w:cs="Arial CYR"/>
          <w:sz w:val="32"/>
          <w:szCs w:val="32"/>
        </w:rPr>
        <w:t xml:space="preserve">тва финансов </w:t>
      </w:r>
      <w:r w:rsidRPr="00F52966">
        <w:rPr>
          <w:rFonts w:cs="Arial CYR"/>
          <w:sz w:val="32"/>
          <w:szCs w:val="32"/>
        </w:rPr>
        <w:t xml:space="preserve">КЧР         </w:t>
      </w:r>
      <w:r>
        <w:rPr>
          <w:rFonts w:cs="Arial CYR"/>
          <w:sz w:val="28"/>
          <w:szCs w:val="28"/>
        </w:rPr>
        <w:t xml:space="preserve">                                                            </w:t>
      </w:r>
    </w:p>
    <w:p w:rsidR="008876E9" w:rsidRDefault="008876E9" w:rsidP="006914CC">
      <w:pPr>
        <w:autoSpaceDE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          </w:t>
      </w:r>
    </w:p>
    <w:p w:rsidR="008876E9" w:rsidRDefault="008876E9" w:rsidP="006914CC">
      <w:pPr>
        <w:autoSpaceDE w:val="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                                                                                                       </w:t>
      </w:r>
    </w:p>
    <w:p w:rsidR="008876E9" w:rsidRDefault="008876E9" w:rsidP="00274919">
      <w:pPr>
        <w:autoSpaceDE w:val="0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02.02.2016г.                                </w:t>
      </w:r>
      <w:r w:rsidRPr="000D56DF">
        <w:rPr>
          <w:sz w:val="28"/>
          <w:szCs w:val="28"/>
        </w:rPr>
        <w:t>г. Черкесск</w:t>
      </w:r>
      <w:r>
        <w:rPr>
          <w:rFonts w:cs="Arial CYR"/>
          <w:sz w:val="28"/>
          <w:szCs w:val="28"/>
        </w:rPr>
        <w:t xml:space="preserve">                                                              № 1</w:t>
      </w:r>
    </w:p>
    <w:p w:rsidR="008876E9" w:rsidRDefault="008876E9" w:rsidP="00F52966">
      <w:pPr>
        <w:tabs>
          <w:tab w:val="left" w:pos="0"/>
        </w:tabs>
        <w:autoSpaceDE w:val="0"/>
        <w:ind w:hanging="142"/>
        <w:jc w:val="both"/>
        <w:rPr>
          <w:rFonts w:cs="Arial CYR"/>
          <w:sz w:val="28"/>
          <w:szCs w:val="28"/>
        </w:rPr>
      </w:pPr>
    </w:p>
    <w:p w:rsidR="008876E9" w:rsidRDefault="008876E9" w:rsidP="00F52966">
      <w:pPr>
        <w:tabs>
          <w:tab w:val="left" w:pos="0"/>
        </w:tabs>
        <w:autoSpaceDE w:val="0"/>
        <w:ind w:hanging="142"/>
        <w:jc w:val="both"/>
        <w:rPr>
          <w:rFonts w:cs="Arial CYR"/>
          <w:sz w:val="28"/>
          <w:szCs w:val="28"/>
        </w:rPr>
      </w:pPr>
    </w:p>
    <w:p w:rsidR="008876E9" w:rsidRDefault="008876E9" w:rsidP="00F52966">
      <w:pPr>
        <w:tabs>
          <w:tab w:val="left" w:pos="0"/>
        </w:tabs>
        <w:autoSpaceDE w:val="0"/>
        <w:ind w:hanging="142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Присутствовали:</w:t>
      </w:r>
    </w:p>
    <w:p w:rsidR="008876E9" w:rsidRDefault="008876E9" w:rsidP="00F52966">
      <w:pPr>
        <w:tabs>
          <w:tab w:val="left" w:pos="0"/>
        </w:tabs>
        <w:autoSpaceDE w:val="0"/>
        <w:ind w:hanging="142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 </w:t>
      </w:r>
    </w:p>
    <w:tbl>
      <w:tblPr>
        <w:tblW w:w="10456" w:type="dxa"/>
        <w:tblLook w:val="00A0"/>
      </w:tblPr>
      <w:tblGrid>
        <w:gridCol w:w="3085"/>
        <w:gridCol w:w="425"/>
        <w:gridCol w:w="6946"/>
      </w:tblGrid>
      <w:tr w:rsidR="008876E9" w:rsidRPr="002F3CB2" w:rsidTr="00450EB6">
        <w:tc>
          <w:tcPr>
            <w:tcW w:w="3085" w:type="dxa"/>
          </w:tcPr>
          <w:p w:rsidR="008876E9" w:rsidRPr="00450EB6" w:rsidRDefault="008876E9" w:rsidP="00450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Камышан В.В.</w:t>
            </w:r>
          </w:p>
        </w:tc>
        <w:tc>
          <w:tcPr>
            <w:tcW w:w="425" w:type="dxa"/>
          </w:tcPr>
          <w:p w:rsidR="008876E9" w:rsidRPr="00450EB6" w:rsidRDefault="008876E9" w:rsidP="00450EB6">
            <w:pPr>
              <w:autoSpaceDE w:val="0"/>
              <w:jc w:val="both"/>
              <w:rPr>
                <w:rFonts w:cs="Arial CYR"/>
                <w:sz w:val="28"/>
                <w:szCs w:val="28"/>
              </w:rPr>
            </w:pPr>
            <w:r w:rsidRPr="00450EB6">
              <w:rPr>
                <w:rFonts w:cs="Courier New CYR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8876E9" w:rsidRPr="00450EB6" w:rsidRDefault="008876E9" w:rsidP="00450EB6">
            <w:pPr>
              <w:autoSpaceDE w:val="0"/>
              <w:rPr>
                <w:rFonts w:cs="Courier New CYR"/>
                <w:sz w:val="28"/>
                <w:szCs w:val="28"/>
              </w:rPr>
            </w:pPr>
            <w:r>
              <w:rPr>
                <w:rFonts w:cs="Courier New CYR"/>
                <w:sz w:val="28"/>
                <w:szCs w:val="28"/>
              </w:rPr>
              <w:t xml:space="preserve"> З</w:t>
            </w:r>
            <w:r w:rsidRPr="00450EB6">
              <w:rPr>
                <w:rFonts w:cs="Courier New CYR"/>
                <w:sz w:val="28"/>
                <w:szCs w:val="28"/>
              </w:rPr>
              <w:t xml:space="preserve">аместитель министра, </w:t>
            </w:r>
          </w:p>
          <w:p w:rsidR="008876E9" w:rsidRPr="00450EB6" w:rsidRDefault="008876E9" w:rsidP="00450EB6">
            <w:pPr>
              <w:autoSpaceDE w:val="0"/>
              <w:rPr>
                <w:rFonts w:cs="Courier New CYR"/>
                <w:sz w:val="28"/>
                <w:szCs w:val="28"/>
              </w:rPr>
            </w:pPr>
            <w:r>
              <w:rPr>
                <w:rFonts w:cs="Courier New CYR"/>
                <w:sz w:val="28"/>
                <w:szCs w:val="28"/>
              </w:rPr>
              <w:t xml:space="preserve"> Заместитель председателя</w:t>
            </w:r>
            <w:r w:rsidRPr="00450EB6">
              <w:rPr>
                <w:rFonts w:cs="Courier New CYR"/>
                <w:sz w:val="28"/>
                <w:szCs w:val="28"/>
              </w:rPr>
              <w:t xml:space="preserve"> комиссии</w:t>
            </w:r>
          </w:p>
        </w:tc>
      </w:tr>
      <w:tr w:rsidR="008876E9" w:rsidRPr="002F3CB2" w:rsidTr="00450EB6">
        <w:tc>
          <w:tcPr>
            <w:tcW w:w="3085" w:type="dxa"/>
          </w:tcPr>
          <w:p w:rsidR="008876E9" w:rsidRPr="00450EB6" w:rsidRDefault="008876E9" w:rsidP="00450E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876E9" w:rsidRPr="00450EB6" w:rsidRDefault="008876E9" w:rsidP="00450E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8876E9" w:rsidRPr="00450EB6" w:rsidRDefault="008876E9" w:rsidP="005855AD">
            <w:pPr>
              <w:rPr>
                <w:b/>
                <w:sz w:val="28"/>
                <w:szCs w:val="28"/>
              </w:rPr>
            </w:pPr>
          </w:p>
        </w:tc>
      </w:tr>
      <w:tr w:rsidR="008876E9" w:rsidRPr="002F3CB2" w:rsidTr="00450EB6">
        <w:tc>
          <w:tcPr>
            <w:tcW w:w="3085" w:type="dxa"/>
          </w:tcPr>
          <w:p w:rsidR="008876E9" w:rsidRPr="00450EB6" w:rsidRDefault="008876E9" w:rsidP="00450EB6">
            <w:pPr>
              <w:jc w:val="both"/>
              <w:rPr>
                <w:sz w:val="28"/>
                <w:szCs w:val="28"/>
              </w:rPr>
            </w:pPr>
            <w:r w:rsidRPr="00450EB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8876E9" w:rsidRPr="00450EB6" w:rsidRDefault="008876E9" w:rsidP="00450E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8876E9" w:rsidRPr="00450EB6" w:rsidRDefault="008876E9" w:rsidP="00450E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76E9" w:rsidRPr="002F3CB2" w:rsidTr="00853D0E">
        <w:trPr>
          <w:trHeight w:val="744"/>
        </w:trPr>
        <w:tc>
          <w:tcPr>
            <w:tcW w:w="3085" w:type="dxa"/>
          </w:tcPr>
          <w:p w:rsidR="008876E9" w:rsidRPr="00450EB6" w:rsidRDefault="008876E9" w:rsidP="00450EB6">
            <w:pPr>
              <w:autoSpaceDE w:val="0"/>
              <w:jc w:val="both"/>
              <w:rPr>
                <w:rFonts w:cs="Arial CYR"/>
                <w:bCs/>
                <w:sz w:val="28"/>
                <w:szCs w:val="28"/>
              </w:rPr>
            </w:pPr>
          </w:p>
          <w:p w:rsidR="008876E9" w:rsidRPr="00450EB6" w:rsidRDefault="008876E9" w:rsidP="00450EB6">
            <w:pPr>
              <w:autoSpaceDE w:val="0"/>
              <w:jc w:val="both"/>
              <w:rPr>
                <w:rFonts w:cs="Arial CYR"/>
                <w:bCs/>
                <w:sz w:val="28"/>
                <w:szCs w:val="28"/>
              </w:rPr>
            </w:pPr>
            <w:r>
              <w:rPr>
                <w:rFonts w:cs="Arial CYR"/>
                <w:bCs/>
                <w:sz w:val="28"/>
                <w:szCs w:val="28"/>
              </w:rPr>
              <w:t>Аджиева А.Э.</w:t>
            </w:r>
          </w:p>
        </w:tc>
        <w:tc>
          <w:tcPr>
            <w:tcW w:w="425" w:type="dxa"/>
          </w:tcPr>
          <w:p w:rsidR="008876E9" w:rsidRPr="00450EB6" w:rsidRDefault="008876E9" w:rsidP="00450EB6">
            <w:pPr>
              <w:autoSpaceDE w:val="0"/>
              <w:jc w:val="both"/>
              <w:rPr>
                <w:rFonts w:cs="Arial CYR"/>
                <w:sz w:val="28"/>
                <w:szCs w:val="28"/>
              </w:rPr>
            </w:pPr>
          </w:p>
          <w:p w:rsidR="008876E9" w:rsidRPr="00450EB6" w:rsidRDefault="008876E9" w:rsidP="00450EB6">
            <w:pPr>
              <w:autoSpaceDE w:val="0"/>
              <w:jc w:val="both"/>
              <w:rPr>
                <w:rFonts w:cs="Arial CYR"/>
                <w:sz w:val="28"/>
                <w:szCs w:val="28"/>
              </w:rPr>
            </w:pPr>
            <w:r w:rsidRPr="00450EB6">
              <w:rPr>
                <w:rFonts w:cs="Arial CYR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8876E9" w:rsidRPr="00450EB6" w:rsidRDefault="008876E9" w:rsidP="00450EB6">
            <w:pPr>
              <w:autoSpaceDE w:val="0"/>
              <w:jc w:val="both"/>
              <w:rPr>
                <w:rFonts w:cs="Courier New CYR"/>
                <w:sz w:val="28"/>
                <w:szCs w:val="28"/>
              </w:rPr>
            </w:pPr>
          </w:p>
          <w:p w:rsidR="008876E9" w:rsidRPr="00450EB6" w:rsidRDefault="008876E9" w:rsidP="00450EB6">
            <w:pPr>
              <w:autoSpaceDE w:val="0"/>
              <w:jc w:val="both"/>
              <w:rPr>
                <w:rFonts w:cs="Courier New CYR"/>
                <w:sz w:val="28"/>
                <w:szCs w:val="28"/>
              </w:rPr>
            </w:pPr>
            <w:r w:rsidRPr="00450EB6">
              <w:rPr>
                <w:rFonts w:cs="Courier New CYR"/>
                <w:sz w:val="28"/>
                <w:szCs w:val="28"/>
              </w:rPr>
              <w:t>Начальник</w:t>
            </w:r>
            <w:r>
              <w:rPr>
                <w:rFonts w:cs="Courier New CYR"/>
                <w:sz w:val="28"/>
                <w:szCs w:val="28"/>
              </w:rPr>
              <w:t xml:space="preserve"> юридического отдела</w:t>
            </w:r>
            <w:r w:rsidRPr="00450EB6">
              <w:rPr>
                <w:rFonts w:cs="Courier New CYR"/>
                <w:sz w:val="28"/>
                <w:szCs w:val="28"/>
              </w:rPr>
              <w:t>;</w:t>
            </w:r>
          </w:p>
        </w:tc>
      </w:tr>
      <w:tr w:rsidR="008876E9" w:rsidRPr="002F3CB2" w:rsidTr="00853D0E">
        <w:trPr>
          <w:trHeight w:val="820"/>
        </w:trPr>
        <w:tc>
          <w:tcPr>
            <w:tcW w:w="3085" w:type="dxa"/>
          </w:tcPr>
          <w:p w:rsidR="008876E9" w:rsidRPr="00450EB6" w:rsidRDefault="008876E9" w:rsidP="00450EB6">
            <w:pPr>
              <w:autoSpaceDE w:val="0"/>
              <w:jc w:val="both"/>
              <w:rPr>
                <w:rFonts w:cs="Courier New CYR"/>
                <w:sz w:val="28"/>
                <w:szCs w:val="28"/>
              </w:rPr>
            </w:pPr>
            <w:r>
              <w:rPr>
                <w:rFonts w:cs="Courier New CYR"/>
                <w:sz w:val="28"/>
                <w:szCs w:val="28"/>
              </w:rPr>
              <w:t>Хубиева Э.Р.</w:t>
            </w:r>
          </w:p>
        </w:tc>
        <w:tc>
          <w:tcPr>
            <w:tcW w:w="425" w:type="dxa"/>
          </w:tcPr>
          <w:p w:rsidR="008876E9" w:rsidRPr="00450EB6" w:rsidRDefault="008876E9" w:rsidP="00450EB6">
            <w:pPr>
              <w:autoSpaceDE w:val="0"/>
              <w:jc w:val="both"/>
              <w:rPr>
                <w:rFonts w:cs="Arial CYR"/>
                <w:sz w:val="28"/>
                <w:szCs w:val="28"/>
              </w:rPr>
            </w:pPr>
            <w:r w:rsidRPr="00450EB6">
              <w:rPr>
                <w:rFonts w:cs="Arial CYR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8876E9" w:rsidRPr="00450EB6" w:rsidRDefault="008876E9" w:rsidP="00450EB6">
            <w:pPr>
              <w:autoSpaceDE w:val="0"/>
              <w:jc w:val="both"/>
              <w:rPr>
                <w:rFonts w:cs="Courier New CYR"/>
                <w:sz w:val="28"/>
                <w:szCs w:val="28"/>
              </w:rPr>
            </w:pPr>
            <w:r>
              <w:rPr>
                <w:rFonts w:cs="Courier New CYR"/>
                <w:sz w:val="28"/>
                <w:szCs w:val="28"/>
              </w:rPr>
              <w:t>И.о.</w:t>
            </w:r>
            <w:r w:rsidRPr="00450EB6">
              <w:rPr>
                <w:rFonts w:cs="Courier New CYR"/>
                <w:sz w:val="28"/>
                <w:szCs w:val="28"/>
              </w:rPr>
              <w:t>начальн</w:t>
            </w:r>
            <w:r>
              <w:rPr>
                <w:rFonts w:cs="Courier New CYR"/>
                <w:sz w:val="28"/>
                <w:szCs w:val="28"/>
              </w:rPr>
              <w:t xml:space="preserve">ика </w:t>
            </w:r>
            <w:r w:rsidRPr="00450EB6">
              <w:rPr>
                <w:rFonts w:cs="Courier New CYR"/>
                <w:sz w:val="28"/>
                <w:szCs w:val="28"/>
              </w:rPr>
              <w:t>отдела</w:t>
            </w:r>
            <w:r>
              <w:rPr>
                <w:rFonts w:cs="Courier New CYR"/>
                <w:sz w:val="28"/>
                <w:szCs w:val="28"/>
              </w:rPr>
              <w:t xml:space="preserve"> обработки экономической информации</w:t>
            </w:r>
            <w:r w:rsidRPr="00450EB6">
              <w:rPr>
                <w:rFonts w:cs="Courier New CYR"/>
                <w:sz w:val="28"/>
                <w:szCs w:val="28"/>
              </w:rPr>
              <w:t>;</w:t>
            </w:r>
          </w:p>
        </w:tc>
      </w:tr>
      <w:tr w:rsidR="008876E9" w:rsidRPr="002F3CB2" w:rsidTr="00450EB6">
        <w:tc>
          <w:tcPr>
            <w:tcW w:w="3085" w:type="dxa"/>
          </w:tcPr>
          <w:p w:rsidR="008876E9" w:rsidRPr="00450EB6" w:rsidRDefault="008876E9" w:rsidP="00450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Катчиева А.М.</w:t>
            </w:r>
          </w:p>
        </w:tc>
        <w:tc>
          <w:tcPr>
            <w:tcW w:w="425" w:type="dxa"/>
          </w:tcPr>
          <w:p w:rsidR="008876E9" w:rsidRPr="00450EB6" w:rsidRDefault="008876E9" w:rsidP="00450EB6">
            <w:pPr>
              <w:autoSpaceDE w:val="0"/>
              <w:jc w:val="both"/>
              <w:rPr>
                <w:rFonts w:cs="Arial CYR"/>
                <w:sz w:val="28"/>
                <w:szCs w:val="28"/>
              </w:rPr>
            </w:pPr>
            <w:r w:rsidRPr="00450EB6">
              <w:rPr>
                <w:rFonts w:cs="Arial CYR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8876E9" w:rsidRPr="00450EB6" w:rsidRDefault="008876E9" w:rsidP="00450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И.о.начальника отдела кадрового обеспечения и документооборота, </w:t>
            </w:r>
            <w:r w:rsidRPr="00450EB6">
              <w:rPr>
                <w:sz w:val="28"/>
                <w:szCs w:val="28"/>
              </w:rPr>
              <w:t>секретарь комиссии;</w:t>
            </w:r>
          </w:p>
        </w:tc>
      </w:tr>
      <w:tr w:rsidR="008876E9" w:rsidRPr="002F3CB2" w:rsidTr="00450EB6">
        <w:tc>
          <w:tcPr>
            <w:tcW w:w="3085" w:type="dxa"/>
          </w:tcPr>
          <w:p w:rsidR="008876E9" w:rsidRDefault="008876E9" w:rsidP="00450EB6">
            <w:pPr>
              <w:jc w:val="both"/>
              <w:rPr>
                <w:sz w:val="28"/>
                <w:szCs w:val="28"/>
              </w:rPr>
            </w:pPr>
          </w:p>
          <w:p w:rsidR="008876E9" w:rsidRPr="00450EB6" w:rsidRDefault="008876E9" w:rsidP="00450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Л.П.</w:t>
            </w:r>
          </w:p>
        </w:tc>
        <w:tc>
          <w:tcPr>
            <w:tcW w:w="425" w:type="dxa"/>
          </w:tcPr>
          <w:p w:rsidR="008876E9" w:rsidRDefault="008876E9" w:rsidP="00450EB6">
            <w:pPr>
              <w:autoSpaceDE w:val="0"/>
              <w:rPr>
                <w:rFonts w:cs="Arial CYR"/>
                <w:sz w:val="28"/>
                <w:szCs w:val="28"/>
              </w:rPr>
            </w:pPr>
          </w:p>
          <w:p w:rsidR="008876E9" w:rsidRPr="00450EB6" w:rsidRDefault="008876E9" w:rsidP="00450EB6">
            <w:pPr>
              <w:autoSpaceDE w:val="0"/>
              <w:rPr>
                <w:rFonts w:cs="Arial CYR"/>
                <w:sz w:val="28"/>
                <w:szCs w:val="28"/>
              </w:rPr>
            </w:pPr>
            <w:r w:rsidRPr="00450EB6">
              <w:rPr>
                <w:rFonts w:cs="Arial CYR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8876E9" w:rsidRDefault="008876E9" w:rsidP="00450EB6">
            <w:pPr>
              <w:jc w:val="both"/>
              <w:rPr>
                <w:sz w:val="28"/>
                <w:szCs w:val="28"/>
              </w:rPr>
            </w:pPr>
          </w:p>
          <w:p w:rsidR="008876E9" w:rsidRPr="00450EB6" w:rsidRDefault="008876E9" w:rsidP="00450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общественного совета</w:t>
            </w:r>
          </w:p>
        </w:tc>
      </w:tr>
    </w:tbl>
    <w:p w:rsidR="008876E9" w:rsidRDefault="008876E9" w:rsidP="006914CC">
      <w:pPr>
        <w:jc w:val="center"/>
        <w:rPr>
          <w:b/>
          <w:sz w:val="28"/>
          <w:szCs w:val="28"/>
        </w:rPr>
      </w:pPr>
    </w:p>
    <w:p w:rsidR="008876E9" w:rsidRDefault="008876E9" w:rsidP="00F52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8876E9" w:rsidRDefault="008876E9" w:rsidP="00F52966">
      <w:pPr>
        <w:jc w:val="center"/>
        <w:rPr>
          <w:b/>
          <w:sz w:val="28"/>
          <w:szCs w:val="28"/>
        </w:rPr>
      </w:pPr>
    </w:p>
    <w:p w:rsidR="008876E9" w:rsidRPr="00F23E9D" w:rsidRDefault="008876E9" w:rsidP="00F44785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23E9D">
        <w:rPr>
          <w:b/>
          <w:sz w:val="28"/>
          <w:szCs w:val="28"/>
        </w:rPr>
        <w:t xml:space="preserve">Сбор сведений о доходах, расходах, об имуществе и обязательствах имущественного характера государственных гражданских служащих Министерства труда и социального развития КЧР. </w:t>
      </w:r>
    </w:p>
    <w:p w:rsidR="008876E9" w:rsidRPr="00F23E9D" w:rsidRDefault="008876E9" w:rsidP="0063000D">
      <w:pPr>
        <w:jc w:val="center"/>
        <w:rPr>
          <w:b/>
          <w:sz w:val="28"/>
          <w:szCs w:val="28"/>
        </w:rPr>
      </w:pPr>
    </w:p>
    <w:p w:rsidR="008876E9" w:rsidRDefault="008876E9" w:rsidP="006914CC">
      <w:pPr>
        <w:jc w:val="both"/>
        <w:rPr>
          <w:b/>
          <w:sz w:val="28"/>
          <w:szCs w:val="28"/>
        </w:rPr>
      </w:pPr>
    </w:p>
    <w:p w:rsidR="008876E9" w:rsidRPr="00474734" w:rsidRDefault="008876E9" w:rsidP="00474734">
      <w:pPr>
        <w:pStyle w:val="ListParagraph"/>
        <w:ind w:left="644"/>
        <w:jc w:val="both"/>
        <w:rPr>
          <w:b/>
          <w:sz w:val="28"/>
          <w:szCs w:val="28"/>
        </w:rPr>
      </w:pPr>
      <w:r w:rsidRPr="00474734">
        <w:rPr>
          <w:b/>
          <w:sz w:val="28"/>
          <w:szCs w:val="28"/>
        </w:rPr>
        <w:t>Слушали:</w:t>
      </w:r>
    </w:p>
    <w:p w:rsidR="008876E9" w:rsidRDefault="008876E9" w:rsidP="006914CC">
      <w:pPr>
        <w:jc w:val="both"/>
        <w:rPr>
          <w:b/>
          <w:sz w:val="28"/>
          <w:szCs w:val="28"/>
        </w:rPr>
      </w:pPr>
    </w:p>
    <w:p w:rsidR="008876E9" w:rsidRDefault="008876E9" w:rsidP="00474C14">
      <w:pPr>
        <w:autoSpaceDE w:val="0"/>
        <w:jc w:val="both"/>
        <w:rPr>
          <w:rFonts w:cs="Courier New CYR"/>
          <w:sz w:val="28"/>
          <w:szCs w:val="28"/>
        </w:rPr>
      </w:pPr>
      <w:r>
        <w:rPr>
          <w:sz w:val="28"/>
          <w:szCs w:val="28"/>
        </w:rPr>
        <w:t xml:space="preserve">          В.В.Камышан,</w:t>
      </w:r>
      <w:r w:rsidRPr="00F52966">
        <w:rPr>
          <w:rFonts w:cs="Courier New CYR"/>
          <w:sz w:val="28"/>
          <w:szCs w:val="28"/>
        </w:rPr>
        <w:t xml:space="preserve"> </w:t>
      </w:r>
      <w:r w:rsidRPr="002F3CB2">
        <w:rPr>
          <w:rFonts w:cs="Courier New CYR"/>
          <w:sz w:val="28"/>
          <w:szCs w:val="28"/>
        </w:rPr>
        <w:t>заместител</w:t>
      </w:r>
      <w:r>
        <w:rPr>
          <w:rFonts w:cs="Courier New CYR"/>
          <w:sz w:val="28"/>
          <w:szCs w:val="28"/>
        </w:rPr>
        <w:t>я</w:t>
      </w:r>
      <w:r w:rsidRPr="002F3CB2">
        <w:rPr>
          <w:rFonts w:cs="Courier New CYR"/>
          <w:sz w:val="28"/>
          <w:szCs w:val="28"/>
        </w:rPr>
        <w:t xml:space="preserve"> министра</w:t>
      </w:r>
      <w:r>
        <w:rPr>
          <w:rFonts w:cs="Courier New CYR"/>
          <w:sz w:val="28"/>
          <w:szCs w:val="28"/>
        </w:rPr>
        <w:t xml:space="preserve">, </w:t>
      </w:r>
      <w:r w:rsidRPr="002F3CB2">
        <w:rPr>
          <w:rFonts w:cs="Courier New CYR"/>
          <w:sz w:val="28"/>
          <w:szCs w:val="28"/>
        </w:rPr>
        <w:t>заместител</w:t>
      </w:r>
      <w:r>
        <w:rPr>
          <w:rFonts w:cs="Courier New CYR"/>
          <w:sz w:val="28"/>
          <w:szCs w:val="28"/>
        </w:rPr>
        <w:t xml:space="preserve">я </w:t>
      </w:r>
      <w:r w:rsidRPr="002F3CB2">
        <w:rPr>
          <w:rFonts w:cs="Courier New CYR"/>
          <w:sz w:val="28"/>
          <w:szCs w:val="28"/>
        </w:rPr>
        <w:t>председателя комиссии</w:t>
      </w:r>
      <w:r>
        <w:rPr>
          <w:rFonts w:cs="Courier New CYR"/>
          <w:sz w:val="28"/>
          <w:szCs w:val="28"/>
        </w:rPr>
        <w:t>:</w:t>
      </w:r>
    </w:p>
    <w:p w:rsidR="008876E9" w:rsidRDefault="008876E9" w:rsidP="000267FC">
      <w:pPr>
        <w:pStyle w:val="Heading1"/>
        <w:shd w:val="clear" w:color="auto" w:fill="FFFFFF"/>
        <w:spacing w:before="0" w:beforeAutospacing="0" w:after="0" w:afterAutospacing="0" w:line="240" w:lineRule="atLeast"/>
        <w:ind w:right="-425"/>
        <w:jc w:val="both"/>
        <w:rPr>
          <w:b w:val="0"/>
          <w:sz w:val="28"/>
          <w:szCs w:val="28"/>
        </w:rPr>
      </w:pPr>
      <w:r>
        <w:rPr>
          <w:rFonts w:cs="Courier New CYR"/>
          <w:sz w:val="28"/>
          <w:szCs w:val="28"/>
        </w:rPr>
        <w:t xml:space="preserve">          </w:t>
      </w:r>
      <w:r w:rsidRPr="008235E3">
        <w:rPr>
          <w:b w:val="0"/>
          <w:sz w:val="28"/>
          <w:szCs w:val="28"/>
        </w:rPr>
        <w:t>В соответствии с Федеральн</w:t>
      </w:r>
      <w:r>
        <w:rPr>
          <w:b w:val="0"/>
          <w:sz w:val="28"/>
          <w:szCs w:val="28"/>
        </w:rPr>
        <w:t>ым</w:t>
      </w:r>
      <w:r w:rsidRPr="008235E3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 xml:space="preserve">ом </w:t>
      </w:r>
      <w:r w:rsidRPr="008235E3">
        <w:rPr>
          <w:b w:val="0"/>
          <w:sz w:val="28"/>
          <w:szCs w:val="28"/>
        </w:rPr>
        <w:t xml:space="preserve"> от 25.12.2008 № 273-ФЗ</w:t>
      </w:r>
      <w:r>
        <w:rPr>
          <w:b w:val="0"/>
          <w:sz w:val="28"/>
          <w:szCs w:val="28"/>
        </w:rPr>
        <w:t xml:space="preserve"> </w:t>
      </w:r>
      <w:r w:rsidRPr="008235E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8235E3">
        <w:rPr>
          <w:b w:val="0"/>
          <w:sz w:val="28"/>
          <w:szCs w:val="28"/>
        </w:rPr>
        <w:t xml:space="preserve">О </w:t>
      </w:r>
    </w:p>
    <w:p w:rsidR="008876E9" w:rsidRPr="00B16213" w:rsidRDefault="008876E9" w:rsidP="000267FC">
      <w:pPr>
        <w:jc w:val="both"/>
        <w:rPr>
          <w:sz w:val="28"/>
          <w:szCs w:val="28"/>
        </w:rPr>
      </w:pPr>
      <w:r w:rsidRPr="00B16213">
        <w:rPr>
          <w:sz w:val="28"/>
          <w:szCs w:val="28"/>
        </w:rPr>
        <w:t>противодействии коррупции», Приказом Министерс</w:t>
      </w:r>
      <w:r>
        <w:rPr>
          <w:sz w:val="28"/>
          <w:szCs w:val="28"/>
        </w:rPr>
        <w:t>тва финансов КЧР от 09.12.2014  № 258</w:t>
      </w:r>
      <w:r w:rsidRPr="00B16213">
        <w:rPr>
          <w:sz w:val="28"/>
          <w:szCs w:val="28"/>
        </w:rPr>
        <w:t xml:space="preserve"> «</w:t>
      </w:r>
      <w:r w:rsidRPr="00256F79">
        <w:rPr>
          <w:sz w:val="28"/>
          <w:szCs w:val="28"/>
        </w:rPr>
        <w:t xml:space="preserve">Об утверждении Перечня должностей государственной гражданской службы Министерства финансов Карачаево-Черкесской Республики, </w:t>
      </w:r>
      <w:r w:rsidRPr="00AF47AA">
        <w:rPr>
          <w:sz w:val="28"/>
          <w:szCs w:val="28"/>
        </w:rPr>
        <w:t xml:space="preserve">замещение которых влечет за собой </w:t>
      </w:r>
      <w:r w:rsidRPr="00CE2986">
        <w:rPr>
          <w:sz w:val="28"/>
          <w:szCs w:val="28"/>
        </w:rPr>
        <w:t>размещение указанных сведений на официальных сайтах</w:t>
      </w:r>
      <w:r w:rsidRPr="00AF47AA">
        <w:rPr>
          <w:sz w:val="28"/>
          <w:szCs w:val="28"/>
        </w:rPr>
        <w:t xml:space="preserve"> государственных органов </w:t>
      </w:r>
      <w:r>
        <w:rPr>
          <w:sz w:val="28"/>
          <w:szCs w:val="28"/>
        </w:rPr>
        <w:t xml:space="preserve">Карачаево-Черкесской Республики», а так же </w:t>
      </w:r>
      <w:r w:rsidRPr="00B16213">
        <w:rPr>
          <w:sz w:val="28"/>
          <w:szCs w:val="28"/>
        </w:rPr>
        <w:t>Приказом Министерс</w:t>
      </w:r>
      <w:r>
        <w:rPr>
          <w:sz w:val="28"/>
          <w:szCs w:val="28"/>
        </w:rPr>
        <w:t>тва финансов КЧР от 14.09.2015 № 242 «</w:t>
      </w:r>
      <w:r w:rsidRPr="00256F79">
        <w:rPr>
          <w:sz w:val="28"/>
          <w:szCs w:val="28"/>
        </w:rPr>
        <w:t>Об утверждении Перечня должностей государственной гражданской службы Министерства финансов Карач</w:t>
      </w:r>
      <w:r>
        <w:rPr>
          <w:sz w:val="28"/>
          <w:szCs w:val="28"/>
        </w:rPr>
        <w:t>аево-Черкесской Республики</w:t>
      </w:r>
      <w:r w:rsidRPr="00256F79">
        <w:rPr>
          <w:sz w:val="28"/>
          <w:szCs w:val="28"/>
        </w:rPr>
        <w:t xml:space="preserve"> при замещении которых государственные гражданские служащие Министерства финансов Карачаево-Черкесской Республики обязаны представлять сведения о своих доходах, об имуществе и обязательствах имущественного характера, а так же сведения о своих доходах, об имуществе и обязательствах имущественного характера супруги (супруга) и несовершеннолетних детей и сведений о своих расходах, расходах супруги (супруга) и несовершеннолетних детей в случае если сумма сделки превышает общий доход государственного гражданского служащего Министерства финансов Карачаево-Черкесской Республики и его супруги (супруга) за три последних года, предшествующих со</w:t>
      </w:r>
      <w:r>
        <w:rPr>
          <w:sz w:val="28"/>
          <w:szCs w:val="28"/>
        </w:rPr>
        <w:t>вершению сделки» сотрудникам министерства необходимо представить сведения</w:t>
      </w:r>
      <w:r w:rsidRPr="00B16213">
        <w:rPr>
          <w:sz w:val="28"/>
          <w:szCs w:val="28"/>
        </w:rPr>
        <w:t xml:space="preserve"> о доходах, расходах, об имуществе и обязатель</w:t>
      </w:r>
      <w:r>
        <w:rPr>
          <w:sz w:val="28"/>
          <w:szCs w:val="28"/>
        </w:rPr>
        <w:t>ствах имущественного характера</w:t>
      </w:r>
      <w:r w:rsidRPr="00B16213">
        <w:rPr>
          <w:sz w:val="28"/>
          <w:szCs w:val="28"/>
        </w:rPr>
        <w:t>, а также сведени</w:t>
      </w:r>
      <w:r>
        <w:rPr>
          <w:sz w:val="28"/>
          <w:szCs w:val="28"/>
        </w:rPr>
        <w:t>я</w:t>
      </w:r>
      <w:r w:rsidRPr="00B16213">
        <w:rPr>
          <w:sz w:val="28"/>
          <w:szCs w:val="28"/>
        </w:rPr>
        <w:t xml:space="preserve"> о доходах, расходах, об имуществе и обязательствах имущественного характера супруг (супругов) и несовершеннолетних детей</w:t>
      </w:r>
      <w:r>
        <w:rPr>
          <w:sz w:val="28"/>
          <w:szCs w:val="28"/>
        </w:rPr>
        <w:t xml:space="preserve">  в отдел кадрового обеспечения и документооборота министерства в срок до 01 апреля 2016 года. </w:t>
      </w:r>
    </w:p>
    <w:p w:rsidR="008876E9" w:rsidRDefault="008876E9" w:rsidP="006914CC">
      <w:pPr>
        <w:jc w:val="both"/>
        <w:rPr>
          <w:sz w:val="28"/>
          <w:szCs w:val="28"/>
        </w:rPr>
      </w:pPr>
    </w:p>
    <w:p w:rsidR="008876E9" w:rsidRDefault="008876E9" w:rsidP="00691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А.М.Катчиеву, которая сообщила, что со всеми сотрудниками министерства, проведена работа по ознакомлению с изменениями в законодательстве по требованиям к заполнению сведений </w:t>
      </w:r>
      <w:r w:rsidRPr="00B16213">
        <w:rPr>
          <w:sz w:val="28"/>
          <w:szCs w:val="28"/>
        </w:rPr>
        <w:t>о доходах, расходах, об имуществе и обязательствах имущественного характера  государственных гражданских служащих, а также сведений о доходах, расходах, об имуществе и обязательствах имущественного характера супруг (супругов) и несовершеннолетних детей</w:t>
      </w:r>
      <w:r>
        <w:rPr>
          <w:sz w:val="28"/>
          <w:szCs w:val="28"/>
        </w:rPr>
        <w:t xml:space="preserve">. </w:t>
      </w:r>
    </w:p>
    <w:p w:rsidR="008876E9" w:rsidRDefault="008876E9" w:rsidP="00691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напомнила, что форма для заполнения данных сведений размещена на официальном сайте в разделе «Противодействие коррупции». </w:t>
      </w:r>
    </w:p>
    <w:p w:rsidR="008876E9" w:rsidRDefault="008876E9" w:rsidP="00F23E9D">
      <w:pPr>
        <w:rPr>
          <w:b/>
          <w:sz w:val="28"/>
          <w:szCs w:val="28"/>
        </w:rPr>
      </w:pPr>
    </w:p>
    <w:p w:rsidR="008876E9" w:rsidRPr="00256F79" w:rsidRDefault="008876E9" w:rsidP="008A4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 Приказ от 09.12.2014г. №258-к «</w:t>
      </w:r>
      <w:r w:rsidRPr="00256F79">
        <w:rPr>
          <w:sz w:val="28"/>
          <w:szCs w:val="28"/>
        </w:rPr>
        <w:t xml:space="preserve">Об утверждении Перечня должностей государственной гражданской службы Министерства финансов Карачаево-Черкесской Республики, </w:t>
      </w:r>
      <w:r w:rsidRPr="00AF47AA">
        <w:rPr>
          <w:sz w:val="28"/>
          <w:szCs w:val="28"/>
        </w:rPr>
        <w:t xml:space="preserve">замещение которых влечет за собой </w:t>
      </w:r>
      <w:r w:rsidRPr="00CE2986">
        <w:rPr>
          <w:sz w:val="28"/>
          <w:szCs w:val="28"/>
        </w:rPr>
        <w:t>размещение указанных сведений на официальных сайтах</w:t>
      </w:r>
      <w:r w:rsidRPr="00AF47AA">
        <w:rPr>
          <w:sz w:val="28"/>
          <w:szCs w:val="28"/>
        </w:rPr>
        <w:t xml:space="preserve"> государственных органов </w:t>
      </w:r>
      <w:r>
        <w:rPr>
          <w:sz w:val="28"/>
          <w:szCs w:val="28"/>
        </w:rPr>
        <w:t>Карачаево-Черкесской Республики».</w:t>
      </w:r>
    </w:p>
    <w:p w:rsidR="008876E9" w:rsidRDefault="008876E9" w:rsidP="00846E23">
      <w:pPr>
        <w:pStyle w:val="ListParagraph"/>
        <w:ind w:left="0"/>
        <w:jc w:val="both"/>
        <w:rPr>
          <w:b/>
          <w:sz w:val="28"/>
          <w:szCs w:val="28"/>
        </w:rPr>
      </w:pPr>
    </w:p>
    <w:p w:rsidR="008876E9" w:rsidRDefault="008876E9" w:rsidP="00095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 же было обеспечено представление гражданами,  претендующими на замещение должностей государственной гражданской службы в министерстве сведений о доходах, расходах, и обязательствах имущественного характера, </w:t>
      </w:r>
      <w:r w:rsidRPr="00A26C72">
        <w:rPr>
          <w:sz w:val="28"/>
          <w:szCs w:val="28"/>
        </w:rPr>
        <w:t>а также сведений о доходах, расходах, об имуществе и обязательствах имущественного характера супруг (супругов) и несовершеннолетних детей</w:t>
      </w:r>
      <w:r>
        <w:rPr>
          <w:sz w:val="28"/>
          <w:szCs w:val="28"/>
        </w:rPr>
        <w:t xml:space="preserve"> (На конкурс по вакантной должности консультанта приемной министерства).</w:t>
      </w:r>
    </w:p>
    <w:p w:rsidR="008876E9" w:rsidRDefault="008876E9" w:rsidP="00095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Организована работа раздела сайта «Противодействие коррупции», созданы рубрики, систематически обновляется информация о работе в сфере противодействия коррупции. </w:t>
      </w:r>
    </w:p>
    <w:p w:rsidR="008876E9" w:rsidRDefault="008876E9" w:rsidP="00095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требованиями</w:t>
      </w:r>
      <w:r w:rsidRPr="005426C0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обновляется информационный стенд министерства в разделе «Противодействие коррупции».</w:t>
      </w:r>
    </w:p>
    <w:p w:rsidR="008876E9" w:rsidRDefault="008876E9" w:rsidP="00095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Систематически оказывается методическая, консультационная помощь  государственным гражданским служащим (ведется соответствующая запись в журнале).</w:t>
      </w:r>
    </w:p>
    <w:p w:rsidR="008876E9" w:rsidRPr="000956CE" w:rsidRDefault="008876E9" w:rsidP="000956CE">
      <w:pPr>
        <w:jc w:val="both"/>
        <w:rPr>
          <w:sz w:val="28"/>
          <w:szCs w:val="28"/>
        </w:rPr>
      </w:pPr>
    </w:p>
    <w:p w:rsidR="008876E9" w:rsidRDefault="008876E9" w:rsidP="008D2E58">
      <w:pPr>
        <w:tabs>
          <w:tab w:val="left" w:pos="2820"/>
        </w:tabs>
        <w:ind w:left="-142"/>
        <w:jc w:val="both"/>
        <w:rPr>
          <w:sz w:val="28"/>
          <w:szCs w:val="28"/>
        </w:rPr>
      </w:pPr>
      <w:r w:rsidRPr="005F1CAA">
        <w:rPr>
          <w:sz w:val="28"/>
          <w:szCs w:val="28"/>
        </w:rPr>
        <w:t xml:space="preserve">   </w:t>
      </w:r>
      <w:r>
        <w:rPr>
          <w:sz w:val="28"/>
          <w:szCs w:val="28"/>
        </w:rPr>
        <w:t>РЕШЕНИЕ:</w:t>
      </w:r>
    </w:p>
    <w:p w:rsidR="008876E9" w:rsidRDefault="008876E9" w:rsidP="008D2E58">
      <w:pPr>
        <w:tabs>
          <w:tab w:val="left" w:pos="2820"/>
        </w:tabs>
        <w:ind w:left="-142"/>
        <w:jc w:val="both"/>
        <w:rPr>
          <w:sz w:val="28"/>
          <w:szCs w:val="28"/>
        </w:rPr>
      </w:pPr>
    </w:p>
    <w:p w:rsidR="008876E9" w:rsidRDefault="008876E9" w:rsidP="001D2FEA">
      <w:pPr>
        <w:jc w:val="both"/>
        <w:rPr>
          <w:sz w:val="28"/>
          <w:szCs w:val="28"/>
        </w:rPr>
      </w:pPr>
      <w:r w:rsidRPr="00F26FD6">
        <w:rPr>
          <w:sz w:val="28"/>
          <w:szCs w:val="28"/>
        </w:rPr>
        <w:t xml:space="preserve">   1.</w:t>
      </w:r>
      <w:r>
        <w:rPr>
          <w:sz w:val="28"/>
          <w:szCs w:val="28"/>
        </w:rPr>
        <w:t xml:space="preserve"> В.В.Камышан</w:t>
      </w:r>
      <w:r w:rsidRPr="00A77686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продолжить работу по проведению организационных мероприятий по сбору</w:t>
      </w:r>
      <w:r w:rsidRPr="00FA4390">
        <w:rPr>
          <w:sz w:val="28"/>
          <w:szCs w:val="28"/>
        </w:rPr>
        <w:t xml:space="preserve"> </w:t>
      </w:r>
      <w:r w:rsidRPr="00B16213">
        <w:rPr>
          <w:sz w:val="28"/>
          <w:szCs w:val="28"/>
        </w:rPr>
        <w:t>сведений о доходах, расходах, об имуществе и обязательствах имущественного характера  государственных гражданских служащих Министерст</w:t>
      </w:r>
      <w:r>
        <w:rPr>
          <w:sz w:val="28"/>
          <w:szCs w:val="28"/>
        </w:rPr>
        <w:t>ва финансов</w:t>
      </w:r>
      <w:r w:rsidRPr="00B16213">
        <w:rPr>
          <w:sz w:val="28"/>
          <w:szCs w:val="28"/>
        </w:rPr>
        <w:t xml:space="preserve"> Карачаево-Черкесской Республики, а также </w:t>
      </w:r>
    </w:p>
    <w:p w:rsidR="008876E9" w:rsidRDefault="008876E9" w:rsidP="001D2FEA">
      <w:pPr>
        <w:jc w:val="both"/>
        <w:rPr>
          <w:sz w:val="28"/>
          <w:szCs w:val="28"/>
        </w:rPr>
      </w:pPr>
      <w:r w:rsidRPr="00B16213">
        <w:rPr>
          <w:sz w:val="28"/>
          <w:szCs w:val="28"/>
        </w:rPr>
        <w:t>сведений о доходах, расходах, об имуществе и обязательствах имущественного характера супруг (супругов) и несовершеннолетних детей</w:t>
      </w:r>
      <w:r>
        <w:rPr>
          <w:sz w:val="28"/>
          <w:szCs w:val="28"/>
        </w:rPr>
        <w:t xml:space="preserve">, а также подготовить размещение </w:t>
      </w:r>
      <w:r w:rsidRPr="00B16213">
        <w:rPr>
          <w:sz w:val="28"/>
          <w:szCs w:val="28"/>
        </w:rPr>
        <w:t xml:space="preserve"> на официальном сайте Министерства </w:t>
      </w:r>
      <w:r>
        <w:rPr>
          <w:sz w:val="28"/>
          <w:szCs w:val="28"/>
        </w:rPr>
        <w:t>финансов</w:t>
      </w:r>
      <w:r w:rsidRPr="00B16213">
        <w:rPr>
          <w:sz w:val="28"/>
          <w:szCs w:val="28"/>
        </w:rPr>
        <w:t xml:space="preserve"> Карачаево-Черкесской Республики</w:t>
      </w:r>
      <w:r>
        <w:rPr>
          <w:sz w:val="28"/>
          <w:szCs w:val="28"/>
        </w:rPr>
        <w:t xml:space="preserve"> данной информации в соответствии с  требованиями. </w:t>
      </w:r>
    </w:p>
    <w:p w:rsidR="008876E9" w:rsidRPr="00754151" w:rsidRDefault="008876E9" w:rsidP="008A4B44">
      <w:pPr>
        <w:pStyle w:val="ListParagraph"/>
        <w:ind w:left="0"/>
        <w:jc w:val="both"/>
        <w:rPr>
          <w:sz w:val="28"/>
          <w:szCs w:val="28"/>
        </w:rPr>
      </w:pPr>
      <w:r w:rsidRPr="00754151">
        <w:rPr>
          <w:sz w:val="28"/>
          <w:szCs w:val="28"/>
        </w:rPr>
        <w:t xml:space="preserve">       </w:t>
      </w:r>
    </w:p>
    <w:p w:rsidR="008876E9" w:rsidRDefault="008876E9" w:rsidP="00995FDC">
      <w:pPr>
        <w:ind w:left="-142"/>
        <w:jc w:val="both"/>
        <w:rPr>
          <w:sz w:val="28"/>
          <w:szCs w:val="28"/>
        </w:rPr>
      </w:pPr>
      <w:r w:rsidRPr="00754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Представленную информацию принять к сведению.</w:t>
      </w:r>
    </w:p>
    <w:p w:rsidR="008876E9" w:rsidRDefault="008876E9" w:rsidP="00995FDC">
      <w:pPr>
        <w:ind w:left="-142"/>
        <w:jc w:val="both"/>
        <w:rPr>
          <w:sz w:val="28"/>
          <w:szCs w:val="28"/>
        </w:rPr>
      </w:pPr>
    </w:p>
    <w:p w:rsidR="008876E9" w:rsidRDefault="008876E9" w:rsidP="006914CC">
      <w:pPr>
        <w:rPr>
          <w:sz w:val="28"/>
          <w:szCs w:val="28"/>
        </w:rPr>
      </w:pPr>
    </w:p>
    <w:tbl>
      <w:tblPr>
        <w:tblW w:w="10281" w:type="dxa"/>
        <w:tblLook w:val="00A0"/>
      </w:tblPr>
      <w:tblGrid>
        <w:gridCol w:w="3427"/>
        <w:gridCol w:w="3427"/>
        <w:gridCol w:w="3427"/>
      </w:tblGrid>
      <w:tr w:rsidR="008876E9" w:rsidRPr="00995FDC" w:rsidTr="008A4B44">
        <w:tc>
          <w:tcPr>
            <w:tcW w:w="3427" w:type="dxa"/>
          </w:tcPr>
          <w:p w:rsidR="008876E9" w:rsidRPr="00995FDC" w:rsidRDefault="008876E9" w:rsidP="00995FDC">
            <w:r w:rsidRPr="00995FDC">
              <w:t xml:space="preserve">     </w:t>
            </w:r>
            <w:r>
              <w:t xml:space="preserve">  </w:t>
            </w:r>
            <w:r w:rsidRPr="00995FDC">
              <w:t>_________________</w:t>
            </w:r>
          </w:p>
        </w:tc>
        <w:tc>
          <w:tcPr>
            <w:tcW w:w="3427" w:type="dxa"/>
          </w:tcPr>
          <w:p w:rsidR="008876E9" w:rsidRPr="00450EB6" w:rsidRDefault="008876E9" w:rsidP="0048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Камышан В.В.</w:t>
            </w:r>
          </w:p>
        </w:tc>
        <w:tc>
          <w:tcPr>
            <w:tcW w:w="3427" w:type="dxa"/>
          </w:tcPr>
          <w:p w:rsidR="008876E9" w:rsidRPr="00995FDC" w:rsidRDefault="008876E9" w:rsidP="008A4B44"/>
        </w:tc>
      </w:tr>
      <w:tr w:rsidR="008876E9" w:rsidRPr="00995FDC" w:rsidTr="008A4B44">
        <w:trPr>
          <w:gridAfter w:val="1"/>
          <w:wAfter w:w="3427" w:type="dxa"/>
        </w:trPr>
        <w:tc>
          <w:tcPr>
            <w:tcW w:w="3427" w:type="dxa"/>
          </w:tcPr>
          <w:p w:rsidR="008876E9" w:rsidRPr="00995FDC" w:rsidRDefault="008876E9" w:rsidP="00995FDC"/>
        </w:tc>
        <w:tc>
          <w:tcPr>
            <w:tcW w:w="3427" w:type="dxa"/>
          </w:tcPr>
          <w:p w:rsidR="008876E9" w:rsidRPr="00450EB6" w:rsidRDefault="008876E9" w:rsidP="004819A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76E9" w:rsidRPr="00995FDC" w:rsidTr="008A4B44">
        <w:trPr>
          <w:gridAfter w:val="1"/>
          <w:wAfter w:w="3427" w:type="dxa"/>
        </w:trPr>
        <w:tc>
          <w:tcPr>
            <w:tcW w:w="3427" w:type="dxa"/>
          </w:tcPr>
          <w:p w:rsidR="008876E9" w:rsidRPr="00995FDC" w:rsidRDefault="008876E9" w:rsidP="00995FDC">
            <w:r w:rsidRPr="00995FDC">
              <w:t xml:space="preserve">       _________________</w:t>
            </w:r>
          </w:p>
        </w:tc>
        <w:tc>
          <w:tcPr>
            <w:tcW w:w="3427" w:type="dxa"/>
          </w:tcPr>
          <w:p w:rsidR="008876E9" w:rsidRPr="00450EB6" w:rsidRDefault="008876E9" w:rsidP="004819A1">
            <w:pPr>
              <w:jc w:val="both"/>
              <w:rPr>
                <w:sz w:val="28"/>
                <w:szCs w:val="28"/>
              </w:rPr>
            </w:pPr>
            <w:r w:rsidRPr="00450EB6">
              <w:rPr>
                <w:sz w:val="28"/>
                <w:szCs w:val="28"/>
              </w:rPr>
              <w:t>Члены комиссии:</w:t>
            </w:r>
          </w:p>
        </w:tc>
      </w:tr>
      <w:tr w:rsidR="008876E9" w:rsidRPr="00995FDC" w:rsidTr="008A4B44">
        <w:trPr>
          <w:gridAfter w:val="1"/>
          <w:wAfter w:w="3427" w:type="dxa"/>
        </w:trPr>
        <w:tc>
          <w:tcPr>
            <w:tcW w:w="3427" w:type="dxa"/>
          </w:tcPr>
          <w:p w:rsidR="008876E9" w:rsidRDefault="008876E9" w:rsidP="00995FDC">
            <w:r w:rsidRPr="00995FDC">
              <w:t xml:space="preserve">        </w:t>
            </w:r>
          </w:p>
          <w:p w:rsidR="008876E9" w:rsidRPr="008A4B44" w:rsidRDefault="008876E9" w:rsidP="008A4B44">
            <w:r>
              <w:t xml:space="preserve">      __________________</w:t>
            </w:r>
          </w:p>
        </w:tc>
        <w:tc>
          <w:tcPr>
            <w:tcW w:w="3427" w:type="dxa"/>
          </w:tcPr>
          <w:p w:rsidR="008876E9" w:rsidRPr="00450EB6" w:rsidRDefault="008876E9" w:rsidP="004819A1">
            <w:pPr>
              <w:autoSpaceDE w:val="0"/>
              <w:jc w:val="both"/>
              <w:rPr>
                <w:rFonts w:cs="Arial CYR"/>
                <w:bCs/>
                <w:sz w:val="28"/>
                <w:szCs w:val="28"/>
              </w:rPr>
            </w:pPr>
          </w:p>
          <w:p w:rsidR="008876E9" w:rsidRDefault="008876E9" w:rsidP="004819A1">
            <w:pPr>
              <w:autoSpaceDE w:val="0"/>
              <w:jc w:val="both"/>
              <w:rPr>
                <w:rFonts w:cs="Arial CYR"/>
                <w:bCs/>
                <w:sz w:val="28"/>
                <w:szCs w:val="28"/>
              </w:rPr>
            </w:pPr>
            <w:r>
              <w:rPr>
                <w:rFonts w:cs="Arial CYR"/>
                <w:bCs/>
                <w:sz w:val="28"/>
                <w:szCs w:val="28"/>
              </w:rPr>
              <w:t>Аджиева А.Э.</w:t>
            </w:r>
          </w:p>
          <w:p w:rsidR="008876E9" w:rsidRPr="00450EB6" w:rsidRDefault="008876E9" w:rsidP="004819A1">
            <w:pPr>
              <w:autoSpaceDE w:val="0"/>
              <w:jc w:val="both"/>
              <w:rPr>
                <w:rFonts w:cs="Arial CYR"/>
                <w:bCs/>
                <w:sz w:val="28"/>
                <w:szCs w:val="28"/>
              </w:rPr>
            </w:pPr>
          </w:p>
        </w:tc>
      </w:tr>
      <w:tr w:rsidR="008876E9" w:rsidRPr="00995FDC" w:rsidTr="008A4B44">
        <w:trPr>
          <w:gridAfter w:val="1"/>
          <w:wAfter w:w="3427" w:type="dxa"/>
        </w:trPr>
        <w:tc>
          <w:tcPr>
            <w:tcW w:w="3427" w:type="dxa"/>
          </w:tcPr>
          <w:p w:rsidR="008876E9" w:rsidRPr="00995FDC" w:rsidRDefault="008876E9" w:rsidP="00995FDC">
            <w:r w:rsidRPr="00995FDC">
              <w:t xml:space="preserve">  </w:t>
            </w:r>
            <w:r>
              <w:t xml:space="preserve">     </w:t>
            </w:r>
            <w:r w:rsidRPr="00995FDC">
              <w:t xml:space="preserve"> _________________</w:t>
            </w:r>
          </w:p>
        </w:tc>
        <w:tc>
          <w:tcPr>
            <w:tcW w:w="3427" w:type="dxa"/>
          </w:tcPr>
          <w:p w:rsidR="008876E9" w:rsidRDefault="008876E9" w:rsidP="004819A1">
            <w:pPr>
              <w:autoSpaceDE w:val="0"/>
              <w:jc w:val="both"/>
              <w:rPr>
                <w:rFonts w:cs="Courier New CYR"/>
                <w:sz w:val="28"/>
                <w:szCs w:val="28"/>
              </w:rPr>
            </w:pPr>
            <w:r>
              <w:rPr>
                <w:rFonts w:cs="Courier New CYR"/>
                <w:sz w:val="28"/>
                <w:szCs w:val="28"/>
              </w:rPr>
              <w:t>Хубиева Э.Р.</w:t>
            </w:r>
          </w:p>
          <w:p w:rsidR="008876E9" w:rsidRPr="00450EB6" w:rsidRDefault="008876E9" w:rsidP="004819A1">
            <w:pPr>
              <w:autoSpaceDE w:val="0"/>
              <w:jc w:val="both"/>
              <w:rPr>
                <w:rFonts w:cs="Courier New CYR"/>
                <w:sz w:val="28"/>
                <w:szCs w:val="28"/>
              </w:rPr>
            </w:pPr>
          </w:p>
        </w:tc>
      </w:tr>
      <w:tr w:rsidR="008876E9" w:rsidRPr="00995FDC" w:rsidTr="008A4B44">
        <w:trPr>
          <w:gridAfter w:val="1"/>
          <w:wAfter w:w="3427" w:type="dxa"/>
        </w:trPr>
        <w:tc>
          <w:tcPr>
            <w:tcW w:w="3427" w:type="dxa"/>
          </w:tcPr>
          <w:p w:rsidR="008876E9" w:rsidRPr="00995FDC" w:rsidRDefault="008876E9" w:rsidP="00995FDC">
            <w:r w:rsidRPr="00995FDC">
              <w:t xml:space="preserve">        _________________</w:t>
            </w:r>
          </w:p>
        </w:tc>
        <w:tc>
          <w:tcPr>
            <w:tcW w:w="3427" w:type="dxa"/>
          </w:tcPr>
          <w:p w:rsidR="008876E9" w:rsidRPr="00450EB6" w:rsidRDefault="008876E9" w:rsidP="0048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Катчиева А.М.</w:t>
            </w:r>
          </w:p>
        </w:tc>
      </w:tr>
      <w:tr w:rsidR="008876E9" w:rsidRPr="00995FDC" w:rsidTr="008A4B44">
        <w:trPr>
          <w:gridAfter w:val="1"/>
          <w:wAfter w:w="3427" w:type="dxa"/>
        </w:trPr>
        <w:tc>
          <w:tcPr>
            <w:tcW w:w="3427" w:type="dxa"/>
          </w:tcPr>
          <w:p w:rsidR="008876E9" w:rsidRPr="00995FDC" w:rsidRDefault="008876E9" w:rsidP="00995FDC">
            <w:r w:rsidRPr="00995FDC">
              <w:t xml:space="preserve">        </w:t>
            </w:r>
          </w:p>
        </w:tc>
        <w:tc>
          <w:tcPr>
            <w:tcW w:w="3427" w:type="dxa"/>
          </w:tcPr>
          <w:p w:rsidR="008876E9" w:rsidRDefault="008876E9" w:rsidP="004819A1">
            <w:pPr>
              <w:jc w:val="both"/>
              <w:rPr>
                <w:sz w:val="28"/>
                <w:szCs w:val="28"/>
              </w:rPr>
            </w:pPr>
          </w:p>
          <w:p w:rsidR="008876E9" w:rsidRPr="00450EB6" w:rsidRDefault="008876E9" w:rsidP="004819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Л.П.</w:t>
            </w:r>
          </w:p>
        </w:tc>
      </w:tr>
      <w:tr w:rsidR="008876E9" w:rsidRPr="00995FDC" w:rsidTr="008A4B44">
        <w:trPr>
          <w:gridAfter w:val="1"/>
          <w:wAfter w:w="3427" w:type="dxa"/>
        </w:trPr>
        <w:tc>
          <w:tcPr>
            <w:tcW w:w="3427" w:type="dxa"/>
          </w:tcPr>
          <w:p w:rsidR="008876E9" w:rsidRPr="00995FDC" w:rsidRDefault="008876E9" w:rsidP="00995FDC">
            <w:r w:rsidRPr="00995FDC">
              <w:t xml:space="preserve">        </w:t>
            </w:r>
            <w:r>
              <w:t>_</w:t>
            </w:r>
            <w:r w:rsidRPr="00995FDC">
              <w:t>________________</w:t>
            </w:r>
          </w:p>
        </w:tc>
        <w:tc>
          <w:tcPr>
            <w:tcW w:w="3427" w:type="dxa"/>
          </w:tcPr>
          <w:p w:rsidR="008876E9" w:rsidRPr="00995FDC" w:rsidRDefault="008876E9" w:rsidP="00995FDC"/>
        </w:tc>
      </w:tr>
    </w:tbl>
    <w:p w:rsidR="008876E9" w:rsidRPr="00CD7FF4" w:rsidRDefault="008876E9" w:rsidP="00CD7FF4">
      <w:pPr>
        <w:tabs>
          <w:tab w:val="left" w:pos="6150"/>
        </w:tabs>
        <w:rPr>
          <w:sz w:val="28"/>
          <w:szCs w:val="28"/>
        </w:rPr>
      </w:pPr>
    </w:p>
    <w:sectPr w:rsidR="008876E9" w:rsidRPr="00CD7FF4" w:rsidSect="00F7255E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7FA"/>
    <w:multiLevelType w:val="hybridMultilevel"/>
    <w:tmpl w:val="F438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927B0E"/>
    <w:multiLevelType w:val="hybridMultilevel"/>
    <w:tmpl w:val="86504772"/>
    <w:lvl w:ilvl="0" w:tplc="567C64A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5763C"/>
    <w:multiLevelType w:val="hybridMultilevel"/>
    <w:tmpl w:val="F1C6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027B8B"/>
    <w:multiLevelType w:val="hybridMultilevel"/>
    <w:tmpl w:val="211449E6"/>
    <w:lvl w:ilvl="0" w:tplc="18025E96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64338EB"/>
    <w:multiLevelType w:val="hybridMultilevel"/>
    <w:tmpl w:val="B2F6FB2A"/>
    <w:lvl w:ilvl="0" w:tplc="13B212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0E1F44"/>
    <w:multiLevelType w:val="hybridMultilevel"/>
    <w:tmpl w:val="B2F6FB2A"/>
    <w:lvl w:ilvl="0" w:tplc="13B212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AF69F6"/>
    <w:multiLevelType w:val="hybridMultilevel"/>
    <w:tmpl w:val="C7AA738C"/>
    <w:lvl w:ilvl="0" w:tplc="7242C388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7">
    <w:nsid w:val="5E453D1F"/>
    <w:multiLevelType w:val="hybridMultilevel"/>
    <w:tmpl w:val="4B44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CA2A6F"/>
    <w:multiLevelType w:val="hybridMultilevel"/>
    <w:tmpl w:val="E6A62CF6"/>
    <w:lvl w:ilvl="0" w:tplc="35649D8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1D3E97"/>
    <w:multiLevelType w:val="hybridMultilevel"/>
    <w:tmpl w:val="187EE41E"/>
    <w:lvl w:ilvl="0" w:tplc="EA0EA2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B9A"/>
    <w:rsid w:val="00006B81"/>
    <w:rsid w:val="000267FC"/>
    <w:rsid w:val="00036DEE"/>
    <w:rsid w:val="00047D6C"/>
    <w:rsid w:val="000956CE"/>
    <w:rsid w:val="000B590B"/>
    <w:rsid w:val="000D56DF"/>
    <w:rsid w:val="00153B01"/>
    <w:rsid w:val="00194FA5"/>
    <w:rsid w:val="001A0164"/>
    <w:rsid w:val="001D20BC"/>
    <w:rsid w:val="001D2FEA"/>
    <w:rsid w:val="002157D8"/>
    <w:rsid w:val="0024634C"/>
    <w:rsid w:val="00250FE2"/>
    <w:rsid w:val="00256F79"/>
    <w:rsid w:val="002677BF"/>
    <w:rsid w:val="00274919"/>
    <w:rsid w:val="002828FB"/>
    <w:rsid w:val="002C064A"/>
    <w:rsid w:val="002D7A10"/>
    <w:rsid w:val="002F3CB2"/>
    <w:rsid w:val="0037092E"/>
    <w:rsid w:val="00375876"/>
    <w:rsid w:val="00383125"/>
    <w:rsid w:val="003A4985"/>
    <w:rsid w:val="003B54B3"/>
    <w:rsid w:val="003C40D5"/>
    <w:rsid w:val="00450EB6"/>
    <w:rsid w:val="004711BF"/>
    <w:rsid w:val="00474734"/>
    <w:rsid w:val="00474C14"/>
    <w:rsid w:val="0048194D"/>
    <w:rsid w:val="004819A1"/>
    <w:rsid w:val="004A0BC9"/>
    <w:rsid w:val="004C5EF1"/>
    <w:rsid w:val="004F7D39"/>
    <w:rsid w:val="0052637E"/>
    <w:rsid w:val="005426C0"/>
    <w:rsid w:val="005749A0"/>
    <w:rsid w:val="005855AD"/>
    <w:rsid w:val="005865DB"/>
    <w:rsid w:val="005F1CAA"/>
    <w:rsid w:val="005F794E"/>
    <w:rsid w:val="00606335"/>
    <w:rsid w:val="0063000D"/>
    <w:rsid w:val="00682E06"/>
    <w:rsid w:val="006914CC"/>
    <w:rsid w:val="006937AD"/>
    <w:rsid w:val="006B7522"/>
    <w:rsid w:val="006F6C62"/>
    <w:rsid w:val="00743E15"/>
    <w:rsid w:val="0074547D"/>
    <w:rsid w:val="00754151"/>
    <w:rsid w:val="00797AD0"/>
    <w:rsid w:val="007B256E"/>
    <w:rsid w:val="008235E3"/>
    <w:rsid w:val="00841F14"/>
    <w:rsid w:val="00846E23"/>
    <w:rsid w:val="00853D0E"/>
    <w:rsid w:val="00866B9A"/>
    <w:rsid w:val="00880B5C"/>
    <w:rsid w:val="008876E9"/>
    <w:rsid w:val="008A4B44"/>
    <w:rsid w:val="008B160F"/>
    <w:rsid w:val="008D2E58"/>
    <w:rsid w:val="00911389"/>
    <w:rsid w:val="00943310"/>
    <w:rsid w:val="00995FDC"/>
    <w:rsid w:val="009D2798"/>
    <w:rsid w:val="00A15C9F"/>
    <w:rsid w:val="00A17800"/>
    <w:rsid w:val="00A26C72"/>
    <w:rsid w:val="00A44E2E"/>
    <w:rsid w:val="00A72CE4"/>
    <w:rsid w:val="00A77686"/>
    <w:rsid w:val="00A8460D"/>
    <w:rsid w:val="00AA2CF7"/>
    <w:rsid w:val="00AD3242"/>
    <w:rsid w:val="00AF47AA"/>
    <w:rsid w:val="00B16213"/>
    <w:rsid w:val="00B8677B"/>
    <w:rsid w:val="00C046B4"/>
    <w:rsid w:val="00CD7FF4"/>
    <w:rsid w:val="00CE2986"/>
    <w:rsid w:val="00CE337B"/>
    <w:rsid w:val="00CE674E"/>
    <w:rsid w:val="00D470C0"/>
    <w:rsid w:val="00D536D6"/>
    <w:rsid w:val="00DA347E"/>
    <w:rsid w:val="00E64A36"/>
    <w:rsid w:val="00F23E9D"/>
    <w:rsid w:val="00F26FD6"/>
    <w:rsid w:val="00F279C5"/>
    <w:rsid w:val="00F44785"/>
    <w:rsid w:val="00F52966"/>
    <w:rsid w:val="00F5509A"/>
    <w:rsid w:val="00F72403"/>
    <w:rsid w:val="00F7255E"/>
    <w:rsid w:val="00FA4390"/>
    <w:rsid w:val="00FD5373"/>
    <w:rsid w:val="00FF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235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4A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35E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64A36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914C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1138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682E06"/>
    <w:rPr>
      <w:rFonts w:cs="Times New Roman"/>
      <w:b/>
      <w:bCs/>
    </w:rPr>
  </w:style>
  <w:style w:type="paragraph" w:customStyle="1" w:styleId="ConsPlusCell">
    <w:name w:val="ConsPlusCell"/>
    <w:uiPriority w:val="99"/>
    <w:rsid w:val="00682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586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802</Words>
  <Characters>4578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Admin</dc:creator>
  <cp:keywords/>
  <dc:description/>
  <cp:lastModifiedBy>name</cp:lastModifiedBy>
  <cp:revision>3</cp:revision>
  <cp:lastPrinted>2016-02-26T14:04:00Z</cp:lastPrinted>
  <dcterms:created xsi:type="dcterms:W3CDTF">2016-02-26T13:54:00Z</dcterms:created>
  <dcterms:modified xsi:type="dcterms:W3CDTF">2016-02-26T14:04:00Z</dcterms:modified>
</cp:coreProperties>
</file>