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B" w:rsidRPr="009A184C" w:rsidRDefault="00CA3C2B" w:rsidP="00EC20B3">
      <w:pPr>
        <w:jc w:val="center"/>
        <w:rPr>
          <w:b/>
          <w:bCs/>
          <w:sz w:val="28"/>
          <w:szCs w:val="28"/>
        </w:rPr>
      </w:pPr>
      <w:r w:rsidRPr="009A184C">
        <w:rPr>
          <w:b/>
          <w:bCs/>
          <w:sz w:val="28"/>
          <w:szCs w:val="28"/>
        </w:rPr>
        <w:t>ПОЯСНИТЕЛЬНАЯ ЗАПИСКА</w:t>
      </w:r>
    </w:p>
    <w:p w:rsidR="00CA3C2B" w:rsidRPr="009A184C" w:rsidRDefault="00CA3C2B" w:rsidP="00EC20B3">
      <w:pPr>
        <w:jc w:val="center"/>
        <w:rPr>
          <w:b/>
          <w:bCs/>
          <w:sz w:val="28"/>
          <w:szCs w:val="28"/>
        </w:rPr>
      </w:pPr>
      <w:r w:rsidRPr="009A184C">
        <w:rPr>
          <w:b/>
          <w:bCs/>
          <w:sz w:val="28"/>
          <w:szCs w:val="28"/>
        </w:rPr>
        <w:t>по проекту закона «</w:t>
      </w:r>
      <w:r w:rsidRPr="009A184C">
        <w:rPr>
          <w:b/>
          <w:sz w:val="28"/>
          <w:szCs w:val="28"/>
        </w:rPr>
        <w:t xml:space="preserve">О внесении изменений в Закон Карачаево-Черкесской Республики «О республиканском бюджете Карачаево-Черкесской Республики </w:t>
      </w:r>
      <w:r w:rsidRPr="009A184C">
        <w:rPr>
          <w:b/>
          <w:bCs/>
          <w:sz w:val="28"/>
          <w:szCs w:val="28"/>
        </w:rPr>
        <w:t>на 201</w:t>
      </w:r>
      <w:r w:rsidR="00D17F5C">
        <w:rPr>
          <w:b/>
          <w:bCs/>
          <w:sz w:val="28"/>
          <w:szCs w:val="28"/>
        </w:rPr>
        <w:t>7</w:t>
      </w:r>
      <w:r w:rsidRPr="009A184C">
        <w:rPr>
          <w:b/>
          <w:bCs/>
          <w:sz w:val="28"/>
          <w:szCs w:val="28"/>
        </w:rPr>
        <w:t xml:space="preserve"> год</w:t>
      </w:r>
      <w:r w:rsidR="00D17F5C">
        <w:rPr>
          <w:b/>
          <w:bCs/>
          <w:sz w:val="28"/>
          <w:szCs w:val="28"/>
        </w:rPr>
        <w:t xml:space="preserve"> и на плановый период 2018 и 2019 годов</w:t>
      </w:r>
      <w:r w:rsidRPr="009A184C">
        <w:rPr>
          <w:b/>
          <w:bCs/>
          <w:sz w:val="28"/>
          <w:szCs w:val="28"/>
        </w:rPr>
        <w:t>»</w:t>
      </w:r>
    </w:p>
    <w:p w:rsidR="00CA3C2B" w:rsidRPr="009A184C" w:rsidRDefault="00CA3C2B" w:rsidP="00EC20B3">
      <w:pPr>
        <w:jc w:val="center"/>
        <w:rPr>
          <w:b/>
          <w:bCs/>
          <w:sz w:val="28"/>
          <w:szCs w:val="28"/>
        </w:rPr>
      </w:pPr>
    </w:p>
    <w:p w:rsidR="00CA3C2B" w:rsidRPr="009A184C" w:rsidRDefault="00CA3C2B" w:rsidP="00EC20B3">
      <w:pPr>
        <w:ind w:firstLine="720"/>
        <w:jc w:val="both"/>
        <w:rPr>
          <w:sz w:val="28"/>
          <w:szCs w:val="28"/>
        </w:rPr>
      </w:pPr>
      <w:r w:rsidRPr="009A184C">
        <w:rPr>
          <w:sz w:val="28"/>
          <w:szCs w:val="28"/>
        </w:rPr>
        <w:t>Настоящим законопроектом предлагаются следующие изменения и дополнения.</w:t>
      </w:r>
    </w:p>
    <w:p w:rsidR="00CA3C2B" w:rsidRPr="009A184C" w:rsidRDefault="00CA3C2B" w:rsidP="00EC20B3">
      <w:pPr>
        <w:widowControl w:val="0"/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1. ДОХОДЫ</w:t>
      </w:r>
    </w:p>
    <w:p w:rsidR="00CA3C2B" w:rsidRDefault="00EA7374" w:rsidP="00B94956">
      <w:pPr>
        <w:pStyle w:val="2"/>
        <w:widowControl w:val="0"/>
        <w:suppressAutoHyphens/>
        <w:spacing w:after="0" w:line="240" w:lineRule="auto"/>
        <w:ind w:left="0" w:firstLine="709"/>
        <w:jc w:val="both"/>
        <w:rPr>
          <w:color w:val="000000"/>
          <w:szCs w:val="28"/>
        </w:rPr>
      </w:pPr>
      <w:bookmarkStart w:id="0" w:name="OLE_LINK1"/>
      <w:r>
        <w:rPr>
          <w:iCs/>
          <w:color w:val="000000"/>
          <w:szCs w:val="28"/>
        </w:rPr>
        <w:t xml:space="preserve">1.1. </w:t>
      </w:r>
      <w:r w:rsidR="00250067">
        <w:rPr>
          <w:iCs/>
          <w:color w:val="000000"/>
          <w:szCs w:val="28"/>
        </w:rPr>
        <w:t xml:space="preserve">По </w:t>
      </w:r>
      <w:r w:rsidR="00250067" w:rsidRPr="0076191F">
        <w:rPr>
          <w:iCs/>
          <w:color w:val="000000"/>
          <w:szCs w:val="28"/>
        </w:rPr>
        <w:t>итог</w:t>
      </w:r>
      <w:r w:rsidR="005B7530">
        <w:rPr>
          <w:iCs/>
          <w:color w:val="000000"/>
          <w:szCs w:val="28"/>
        </w:rPr>
        <w:t>а</w:t>
      </w:r>
      <w:r w:rsidR="00250067">
        <w:rPr>
          <w:iCs/>
          <w:color w:val="000000"/>
          <w:szCs w:val="28"/>
        </w:rPr>
        <w:t>м</w:t>
      </w:r>
      <w:r w:rsidR="00250067" w:rsidRPr="0076191F">
        <w:rPr>
          <w:iCs/>
          <w:color w:val="000000"/>
          <w:szCs w:val="28"/>
        </w:rPr>
        <w:t xml:space="preserve"> </w:t>
      </w:r>
      <w:proofErr w:type="gramStart"/>
      <w:r w:rsidR="00250067" w:rsidRPr="0076191F">
        <w:rPr>
          <w:iCs/>
          <w:color w:val="000000"/>
          <w:szCs w:val="28"/>
        </w:rPr>
        <w:t xml:space="preserve">инвентаризации </w:t>
      </w:r>
      <w:r w:rsidR="005B7530" w:rsidRPr="00312A38">
        <w:rPr>
          <w:color w:val="000000"/>
          <w:szCs w:val="28"/>
        </w:rPr>
        <w:t>минимальных расходных полномочий органов государственной власти субъектов Российской Федерации</w:t>
      </w:r>
      <w:proofErr w:type="gramEnd"/>
      <w:r w:rsidR="005B7530" w:rsidRPr="00312A38">
        <w:rPr>
          <w:color w:val="000000"/>
          <w:szCs w:val="28"/>
        </w:rPr>
        <w:t xml:space="preserve"> и органов местного самоуправления, проведенной Министерством финансов Российской Федерации</w:t>
      </w:r>
      <w:r w:rsidR="005B7530">
        <w:rPr>
          <w:color w:val="000000"/>
          <w:szCs w:val="28"/>
        </w:rPr>
        <w:t xml:space="preserve"> по итогам 2015 года, объем дотации на выравнивание бюджетной обеспеченности на 2017 год составил </w:t>
      </w:r>
      <w:r w:rsidR="005B7530" w:rsidRPr="00C6586B">
        <w:rPr>
          <w:bCs/>
          <w:szCs w:val="28"/>
        </w:rPr>
        <w:t>8 146 900,7</w:t>
      </w:r>
      <w:r w:rsidR="005B7530">
        <w:rPr>
          <w:bCs/>
          <w:szCs w:val="28"/>
        </w:rPr>
        <w:t xml:space="preserve"> тыс. рублей или 119,0 % к предусмотренному объему.</w:t>
      </w:r>
      <w:r w:rsidR="005B7530">
        <w:rPr>
          <w:color w:val="000000"/>
          <w:szCs w:val="28"/>
        </w:rPr>
        <w:t xml:space="preserve"> </w:t>
      </w:r>
    </w:p>
    <w:p w:rsidR="005B7530" w:rsidRDefault="005B7530" w:rsidP="00B94956">
      <w:pPr>
        <w:pStyle w:val="2"/>
        <w:widowControl w:val="0"/>
        <w:suppressAutoHyphens/>
        <w:spacing w:after="0" w:line="240" w:lineRule="auto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Также</w:t>
      </w:r>
      <w:r w:rsidR="0040026C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предусмотрена дотация </w:t>
      </w:r>
      <w:r w:rsidRPr="00C75EC1">
        <w:rPr>
          <w:szCs w:val="28"/>
        </w:rPr>
        <w:t xml:space="preserve">на частичную компенсацию дополнительных расходов на повышение оплаты труда работников бюджетной </w:t>
      </w:r>
      <w:r w:rsidRPr="00C6586B">
        <w:rPr>
          <w:szCs w:val="28"/>
        </w:rPr>
        <w:t xml:space="preserve">сферы </w:t>
      </w:r>
      <w:r>
        <w:rPr>
          <w:szCs w:val="28"/>
        </w:rPr>
        <w:t xml:space="preserve">в сумме </w:t>
      </w:r>
      <w:r w:rsidRPr="00C6586B">
        <w:rPr>
          <w:bCs/>
          <w:szCs w:val="28"/>
        </w:rPr>
        <w:t>98 655,2</w:t>
      </w:r>
      <w:r>
        <w:rPr>
          <w:bCs/>
          <w:szCs w:val="28"/>
        </w:rPr>
        <w:t xml:space="preserve"> тыс. рублей.</w:t>
      </w:r>
    </w:p>
    <w:p w:rsidR="00CA3C2B" w:rsidRPr="00E562F8" w:rsidRDefault="00CA3C2B" w:rsidP="009A184C">
      <w:pPr>
        <w:ind w:firstLine="709"/>
        <w:jc w:val="both"/>
        <w:rPr>
          <w:b/>
          <w:sz w:val="28"/>
          <w:szCs w:val="28"/>
        </w:rPr>
      </w:pPr>
    </w:p>
    <w:p w:rsidR="00CA3C2B" w:rsidRPr="009A184C" w:rsidRDefault="00CA3C2B" w:rsidP="009A184C">
      <w:pPr>
        <w:ind w:firstLine="709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общий объем доходов республиканского бюджета увеличен на </w:t>
      </w:r>
      <w:r w:rsidR="005B7530">
        <w:rPr>
          <w:b/>
          <w:bCs/>
          <w:sz w:val="28"/>
          <w:szCs w:val="28"/>
        </w:rPr>
        <w:t>1 401 628,9</w:t>
      </w:r>
      <w:r w:rsidRPr="009A184C">
        <w:rPr>
          <w:b/>
          <w:sz w:val="28"/>
          <w:szCs w:val="28"/>
        </w:rPr>
        <w:t xml:space="preserve"> тыс. рублей и </w:t>
      </w:r>
      <w:r w:rsidRPr="005B7530">
        <w:rPr>
          <w:b/>
          <w:sz w:val="28"/>
          <w:szCs w:val="28"/>
        </w:rPr>
        <w:t xml:space="preserve">составит </w:t>
      </w:r>
      <w:r w:rsidR="005B7530" w:rsidRPr="005B7530">
        <w:rPr>
          <w:b/>
          <w:sz w:val="28"/>
          <w:szCs w:val="28"/>
        </w:rPr>
        <w:t>19 219 796,1</w:t>
      </w:r>
      <w:r w:rsidRPr="005B7530">
        <w:rPr>
          <w:b/>
          <w:sz w:val="28"/>
          <w:szCs w:val="28"/>
        </w:rPr>
        <w:t xml:space="preserve"> тыс. рублей</w:t>
      </w:r>
      <w:r w:rsidRPr="009A184C">
        <w:rPr>
          <w:b/>
          <w:sz w:val="28"/>
          <w:szCs w:val="28"/>
        </w:rPr>
        <w:t>.</w:t>
      </w:r>
    </w:p>
    <w:p w:rsidR="00CA3C2B" w:rsidRDefault="00CA3C2B" w:rsidP="00EC20B3">
      <w:pPr>
        <w:ind w:firstLine="720"/>
        <w:jc w:val="both"/>
        <w:rPr>
          <w:b/>
          <w:bCs/>
          <w:sz w:val="28"/>
          <w:szCs w:val="28"/>
        </w:rPr>
      </w:pPr>
    </w:p>
    <w:p w:rsidR="00864391" w:rsidRPr="00864391" w:rsidRDefault="00EA7374" w:rsidP="00EC20B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64391" w:rsidRPr="00864391">
        <w:rPr>
          <w:bCs/>
          <w:sz w:val="28"/>
          <w:szCs w:val="28"/>
        </w:rPr>
        <w:t xml:space="preserve">Предлагается уточнить общий объем дотации </w:t>
      </w:r>
      <w:r w:rsidR="00864391" w:rsidRPr="00864391">
        <w:rPr>
          <w:color w:val="000000"/>
          <w:sz w:val="28"/>
          <w:szCs w:val="28"/>
        </w:rPr>
        <w:t>на выравнивание бюджетной обеспеченности</w:t>
      </w:r>
      <w:r w:rsidR="00864391">
        <w:rPr>
          <w:color w:val="000000"/>
          <w:sz w:val="28"/>
          <w:szCs w:val="28"/>
        </w:rPr>
        <w:t xml:space="preserve"> на плановый период 2018 и 2019 годов в сумме 29 523,4 тыс. рублей и 326 975,5 тыс. рублей</w:t>
      </w:r>
      <w:r w:rsidR="0040026C">
        <w:rPr>
          <w:color w:val="000000"/>
          <w:sz w:val="28"/>
          <w:szCs w:val="28"/>
        </w:rPr>
        <w:t>,</w:t>
      </w:r>
      <w:r w:rsidR="00864391">
        <w:rPr>
          <w:color w:val="000000"/>
          <w:sz w:val="28"/>
          <w:szCs w:val="28"/>
        </w:rPr>
        <w:t xml:space="preserve"> соответственно.</w:t>
      </w:r>
    </w:p>
    <w:p w:rsidR="00864391" w:rsidRDefault="00864391" w:rsidP="00864391">
      <w:pPr>
        <w:ind w:firstLine="709"/>
        <w:jc w:val="both"/>
        <w:rPr>
          <w:b/>
          <w:sz w:val="28"/>
          <w:szCs w:val="28"/>
        </w:rPr>
      </w:pPr>
    </w:p>
    <w:p w:rsidR="00864391" w:rsidRPr="00864391" w:rsidRDefault="00864391" w:rsidP="00864391">
      <w:pPr>
        <w:ind w:firstLine="709"/>
        <w:jc w:val="both"/>
        <w:rPr>
          <w:b/>
          <w:sz w:val="28"/>
          <w:szCs w:val="28"/>
        </w:rPr>
      </w:pPr>
      <w:r w:rsidRPr="00864391">
        <w:rPr>
          <w:b/>
          <w:sz w:val="28"/>
          <w:szCs w:val="28"/>
        </w:rPr>
        <w:t xml:space="preserve">Таким образом, общий объем доходов республиканского бюджета увеличен на </w:t>
      </w:r>
      <w:r w:rsidRPr="00864391">
        <w:rPr>
          <w:b/>
          <w:color w:val="000000"/>
          <w:sz w:val="28"/>
          <w:szCs w:val="28"/>
        </w:rPr>
        <w:t>29 523,4 тыс. рублей и 326 975,5 тыс. рублей</w:t>
      </w:r>
      <w:r w:rsidRPr="00864391">
        <w:rPr>
          <w:b/>
          <w:sz w:val="28"/>
          <w:szCs w:val="28"/>
        </w:rPr>
        <w:t xml:space="preserve"> и составит на 2018 год </w:t>
      </w:r>
      <w:r>
        <w:rPr>
          <w:b/>
          <w:sz w:val="28"/>
          <w:szCs w:val="28"/>
        </w:rPr>
        <w:t>-</w:t>
      </w:r>
      <w:r w:rsidRPr="00864391">
        <w:rPr>
          <w:b/>
          <w:sz w:val="28"/>
          <w:szCs w:val="28"/>
        </w:rPr>
        <w:t xml:space="preserve"> </w:t>
      </w:r>
      <w:r w:rsidRPr="00864391">
        <w:rPr>
          <w:b/>
          <w:bCs/>
          <w:sz w:val="28"/>
          <w:szCs w:val="28"/>
        </w:rPr>
        <w:t>14 730 115,5</w:t>
      </w:r>
      <w:r w:rsidRPr="00864391">
        <w:rPr>
          <w:b/>
          <w:sz w:val="28"/>
          <w:szCs w:val="28"/>
        </w:rPr>
        <w:t xml:space="preserve"> тыс. рублей и на 2019 год</w:t>
      </w:r>
      <w:r>
        <w:rPr>
          <w:b/>
          <w:sz w:val="28"/>
          <w:szCs w:val="28"/>
        </w:rPr>
        <w:t xml:space="preserve"> -</w:t>
      </w:r>
      <w:r w:rsidRPr="00864391">
        <w:rPr>
          <w:b/>
          <w:sz w:val="28"/>
          <w:szCs w:val="28"/>
        </w:rPr>
        <w:t xml:space="preserve"> </w:t>
      </w:r>
      <w:r w:rsidRPr="00864391">
        <w:rPr>
          <w:b/>
          <w:bCs/>
          <w:sz w:val="28"/>
          <w:szCs w:val="28"/>
        </w:rPr>
        <w:t>15 184 530,2</w:t>
      </w:r>
      <w:r w:rsidRPr="00864391">
        <w:rPr>
          <w:b/>
          <w:sz w:val="28"/>
          <w:szCs w:val="28"/>
        </w:rPr>
        <w:t xml:space="preserve"> тыс. рублей.</w:t>
      </w:r>
    </w:p>
    <w:p w:rsidR="00864391" w:rsidRPr="009A184C" w:rsidRDefault="00864391" w:rsidP="00EC20B3">
      <w:pPr>
        <w:ind w:firstLine="720"/>
        <w:jc w:val="both"/>
        <w:rPr>
          <w:b/>
          <w:bCs/>
          <w:sz w:val="28"/>
          <w:szCs w:val="28"/>
        </w:rPr>
      </w:pPr>
    </w:p>
    <w:bookmarkEnd w:id="0"/>
    <w:p w:rsidR="00CA3C2B" w:rsidRPr="009A184C" w:rsidRDefault="00EA7374" w:rsidP="00EC20B3">
      <w:pPr>
        <w:widowControl w:val="0"/>
        <w:tabs>
          <w:tab w:val="left" w:pos="882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A3C2B" w:rsidRPr="009A184C">
        <w:rPr>
          <w:b/>
          <w:sz w:val="28"/>
          <w:szCs w:val="28"/>
        </w:rPr>
        <w:t xml:space="preserve">. ДЕФИЦИТ и ИСТОЧНИКИ ФИНАНСИРОВАНИЯ </w:t>
      </w:r>
    </w:p>
    <w:p w:rsidR="00CA3C2B" w:rsidRPr="009A184C" w:rsidRDefault="00CA3C2B" w:rsidP="00EC20B3">
      <w:pPr>
        <w:widowControl w:val="0"/>
        <w:tabs>
          <w:tab w:val="left" w:pos="8820"/>
        </w:tabs>
        <w:ind w:firstLine="540"/>
        <w:jc w:val="center"/>
        <w:rPr>
          <w:sz w:val="28"/>
          <w:szCs w:val="28"/>
        </w:rPr>
      </w:pPr>
      <w:r w:rsidRPr="009A184C">
        <w:rPr>
          <w:b/>
          <w:sz w:val="28"/>
          <w:szCs w:val="28"/>
        </w:rPr>
        <w:t>ДЕФИЦИТА БЮДЖЕТА</w:t>
      </w:r>
    </w:p>
    <w:p w:rsidR="000B15BD" w:rsidRPr="00120494" w:rsidRDefault="00EA7374" w:rsidP="00794258">
      <w:pPr>
        <w:ind w:firstLine="708"/>
        <w:jc w:val="both"/>
        <w:rPr>
          <w:sz w:val="28"/>
          <w:szCs w:val="28"/>
        </w:rPr>
      </w:pPr>
      <w:r w:rsidRPr="00120494">
        <w:rPr>
          <w:sz w:val="28"/>
          <w:szCs w:val="28"/>
        </w:rPr>
        <w:t>2</w:t>
      </w:r>
      <w:r w:rsidR="00881CD2" w:rsidRPr="00120494">
        <w:rPr>
          <w:sz w:val="28"/>
          <w:szCs w:val="28"/>
        </w:rPr>
        <w:t xml:space="preserve">.1. </w:t>
      </w:r>
      <w:proofErr w:type="gramStart"/>
      <w:r w:rsidR="00120494" w:rsidRPr="00120494">
        <w:rPr>
          <w:sz w:val="28"/>
          <w:szCs w:val="28"/>
        </w:rPr>
        <w:t>В связи с принятием Министерством финансов Российской Федерации решения о предоставлении в 2017 году бюджету Карачаево-Черкесской Республики бюджетного кредита в сумме 269 184,0 тыс. рублей, а также сокращением дефицита бюджета в планируемом периоде, внесены соответствующие изменения в части привлечения бюджетных и коммерческих кредитов, а также предельного объема государственного внутреннего долга республики.</w:t>
      </w:r>
      <w:r w:rsidR="000B15BD" w:rsidRPr="00120494">
        <w:rPr>
          <w:sz w:val="28"/>
          <w:szCs w:val="28"/>
        </w:rPr>
        <w:t xml:space="preserve"> </w:t>
      </w:r>
      <w:proofErr w:type="gramEnd"/>
    </w:p>
    <w:p w:rsidR="00CA3C2B" w:rsidRPr="00120494" w:rsidRDefault="001B7685" w:rsidP="00880B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494">
        <w:rPr>
          <w:sz w:val="28"/>
          <w:szCs w:val="28"/>
        </w:rPr>
        <w:t>В связи с чем,</w:t>
      </w:r>
      <w:r w:rsidR="00CA3C2B" w:rsidRPr="00120494">
        <w:rPr>
          <w:sz w:val="28"/>
          <w:szCs w:val="28"/>
        </w:rPr>
        <w:t xml:space="preserve"> </w:t>
      </w:r>
      <w:r w:rsidR="00586D06" w:rsidRPr="00120494">
        <w:rPr>
          <w:bCs/>
          <w:sz w:val="28"/>
          <w:szCs w:val="28"/>
        </w:rPr>
        <w:t>республиканский бюджет на 2017 год будет сбалансированным.</w:t>
      </w:r>
      <w:r w:rsidR="00586D06" w:rsidRPr="00120494">
        <w:rPr>
          <w:sz w:val="28"/>
          <w:szCs w:val="28"/>
        </w:rPr>
        <w:t xml:space="preserve"> </w:t>
      </w:r>
    </w:p>
    <w:p w:rsidR="00586D06" w:rsidRPr="00120494" w:rsidRDefault="00586D06" w:rsidP="00880B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494">
        <w:rPr>
          <w:sz w:val="28"/>
          <w:szCs w:val="28"/>
        </w:rPr>
        <w:t>Верхний предел государственного внутреннего долга Карачаево-Черкесской Республики на 1 января 2018 года составит 5 616 534,5 тыс. рублей.</w:t>
      </w:r>
    </w:p>
    <w:p w:rsidR="00487A9C" w:rsidRPr="00120494" w:rsidRDefault="00487A9C" w:rsidP="00EC20B3">
      <w:pPr>
        <w:jc w:val="center"/>
        <w:rPr>
          <w:b/>
          <w:sz w:val="28"/>
          <w:szCs w:val="28"/>
        </w:rPr>
      </w:pPr>
    </w:p>
    <w:p w:rsidR="00881CD2" w:rsidRPr="00881CD2" w:rsidRDefault="00EA7374" w:rsidP="00881CD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20494">
        <w:rPr>
          <w:bCs/>
          <w:sz w:val="28"/>
          <w:szCs w:val="28"/>
        </w:rPr>
        <w:lastRenderedPageBreak/>
        <w:t>2</w:t>
      </w:r>
      <w:r w:rsidR="00881CD2" w:rsidRPr="00120494">
        <w:rPr>
          <w:bCs/>
          <w:sz w:val="28"/>
          <w:szCs w:val="28"/>
        </w:rPr>
        <w:t xml:space="preserve">.2. Дефицит республиканского бюджета на 2018 </w:t>
      </w:r>
      <w:r w:rsidR="00CF5386" w:rsidRPr="00120494">
        <w:rPr>
          <w:bCs/>
          <w:sz w:val="28"/>
          <w:szCs w:val="28"/>
        </w:rPr>
        <w:t xml:space="preserve">– 2019 </w:t>
      </w:r>
      <w:r w:rsidR="00881CD2" w:rsidRPr="00120494">
        <w:rPr>
          <w:bCs/>
          <w:sz w:val="28"/>
          <w:szCs w:val="28"/>
        </w:rPr>
        <w:t>год</w:t>
      </w:r>
      <w:r w:rsidR="00CF5386" w:rsidRPr="00120494">
        <w:rPr>
          <w:bCs/>
          <w:sz w:val="28"/>
          <w:szCs w:val="28"/>
        </w:rPr>
        <w:t>ы планируется в объеме</w:t>
      </w:r>
      <w:r w:rsidR="00881CD2" w:rsidRPr="00120494">
        <w:rPr>
          <w:bCs/>
          <w:sz w:val="28"/>
          <w:szCs w:val="28"/>
        </w:rPr>
        <w:t xml:space="preserve"> </w:t>
      </w:r>
      <w:r w:rsidR="00881CD2" w:rsidRPr="00120494">
        <w:rPr>
          <w:bCs/>
          <w:color w:val="000000"/>
          <w:sz w:val="28"/>
          <w:szCs w:val="28"/>
        </w:rPr>
        <w:t>242 444,6</w:t>
      </w:r>
      <w:r w:rsidR="00881CD2" w:rsidRPr="00120494">
        <w:rPr>
          <w:bCs/>
          <w:sz w:val="28"/>
          <w:szCs w:val="28"/>
        </w:rPr>
        <w:t xml:space="preserve"> тыс. рублей и 2 116</w:t>
      </w:r>
      <w:r w:rsidR="00881CD2" w:rsidRPr="00881CD2">
        <w:rPr>
          <w:bCs/>
          <w:sz w:val="28"/>
          <w:szCs w:val="28"/>
        </w:rPr>
        <w:t>,1 тыс. рублей</w:t>
      </w:r>
      <w:r w:rsidR="0040026C">
        <w:rPr>
          <w:bCs/>
          <w:sz w:val="28"/>
          <w:szCs w:val="28"/>
        </w:rPr>
        <w:t>,</w:t>
      </w:r>
      <w:r w:rsidR="00CF5386">
        <w:rPr>
          <w:bCs/>
          <w:sz w:val="28"/>
          <w:szCs w:val="28"/>
        </w:rPr>
        <w:t xml:space="preserve"> соответственно</w:t>
      </w:r>
      <w:r w:rsidR="00881CD2" w:rsidRPr="00881CD2">
        <w:rPr>
          <w:bCs/>
          <w:sz w:val="28"/>
          <w:szCs w:val="28"/>
        </w:rPr>
        <w:t>.</w:t>
      </w:r>
    </w:p>
    <w:p w:rsidR="00586D06" w:rsidRPr="00881CD2" w:rsidRDefault="00881CD2" w:rsidP="00881C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1CD2">
        <w:rPr>
          <w:sz w:val="28"/>
          <w:szCs w:val="28"/>
        </w:rPr>
        <w:t>В</w:t>
      </w:r>
      <w:r w:rsidR="00586D06" w:rsidRPr="00881CD2">
        <w:rPr>
          <w:sz w:val="28"/>
          <w:szCs w:val="28"/>
        </w:rPr>
        <w:t xml:space="preserve">ерхний предел государственного внутреннего долга Карачаево-Черкесской Республики на 1 января 2019 года </w:t>
      </w:r>
      <w:r w:rsidRPr="00881CD2">
        <w:rPr>
          <w:sz w:val="28"/>
          <w:szCs w:val="28"/>
        </w:rPr>
        <w:t>-</w:t>
      </w:r>
      <w:r w:rsidR="00586D06" w:rsidRPr="00881CD2">
        <w:rPr>
          <w:sz w:val="28"/>
          <w:szCs w:val="28"/>
        </w:rPr>
        <w:t xml:space="preserve"> 5 858 979,1 тыс. рублей и на 1 января 2020 года </w:t>
      </w:r>
      <w:r w:rsidRPr="00881CD2">
        <w:rPr>
          <w:sz w:val="28"/>
          <w:szCs w:val="28"/>
        </w:rPr>
        <w:t>-</w:t>
      </w:r>
      <w:r w:rsidR="00586D06" w:rsidRPr="00881CD2">
        <w:rPr>
          <w:sz w:val="28"/>
          <w:szCs w:val="28"/>
        </w:rPr>
        <w:t xml:space="preserve"> 5 861 095,2 тыс. рублей</w:t>
      </w:r>
      <w:r w:rsidRPr="00881CD2">
        <w:rPr>
          <w:sz w:val="28"/>
          <w:szCs w:val="28"/>
        </w:rPr>
        <w:t>.</w:t>
      </w:r>
    </w:p>
    <w:p w:rsidR="00586D06" w:rsidRPr="00881CD2" w:rsidRDefault="00586D06" w:rsidP="00881CD2">
      <w:pPr>
        <w:jc w:val="center"/>
        <w:rPr>
          <w:b/>
          <w:sz w:val="28"/>
          <w:szCs w:val="28"/>
        </w:rPr>
      </w:pPr>
    </w:p>
    <w:p w:rsidR="00CA3C2B" w:rsidRPr="009A184C" w:rsidRDefault="00EA7374" w:rsidP="00EC2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3C2B" w:rsidRPr="009A184C">
        <w:rPr>
          <w:b/>
          <w:sz w:val="28"/>
          <w:szCs w:val="28"/>
        </w:rPr>
        <w:t xml:space="preserve">. РАСХОДЫ </w:t>
      </w:r>
    </w:p>
    <w:p w:rsidR="0072558C" w:rsidRDefault="00EA7374" w:rsidP="0072558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A3C2B" w:rsidRPr="009A184C">
        <w:rPr>
          <w:sz w:val="28"/>
          <w:szCs w:val="28"/>
        </w:rPr>
        <w:t xml:space="preserve">Предлагается </w:t>
      </w:r>
      <w:r w:rsidR="00CA3C2B" w:rsidRPr="009A184C">
        <w:rPr>
          <w:b/>
          <w:sz w:val="28"/>
          <w:szCs w:val="28"/>
        </w:rPr>
        <w:t>увеличить бюджетные ассигнования</w:t>
      </w:r>
      <w:r w:rsidR="00BF588E">
        <w:rPr>
          <w:sz w:val="28"/>
          <w:szCs w:val="28"/>
        </w:rPr>
        <w:t xml:space="preserve"> на 2017 год главным распорядителям средств республиканского бюджета</w:t>
      </w:r>
      <w:r w:rsidR="00CA3C2B" w:rsidRPr="009A184C">
        <w:rPr>
          <w:sz w:val="28"/>
          <w:szCs w:val="28"/>
        </w:rPr>
        <w:t xml:space="preserve"> </w:t>
      </w:r>
      <w:r w:rsidR="00CF5386">
        <w:rPr>
          <w:sz w:val="28"/>
          <w:szCs w:val="28"/>
        </w:rPr>
        <w:t xml:space="preserve">для привлечения средств </w:t>
      </w:r>
      <w:r w:rsidR="00BF588E">
        <w:rPr>
          <w:sz w:val="28"/>
          <w:szCs w:val="28"/>
        </w:rPr>
        <w:t xml:space="preserve">из </w:t>
      </w:r>
      <w:r w:rsidR="00CF5386">
        <w:rPr>
          <w:sz w:val="28"/>
          <w:szCs w:val="28"/>
        </w:rPr>
        <w:t>федерального бюджета</w:t>
      </w:r>
      <w:r w:rsidR="00BF588E">
        <w:rPr>
          <w:sz w:val="28"/>
          <w:szCs w:val="28"/>
        </w:rPr>
        <w:t xml:space="preserve"> и погашения задолженности по Соглашениям</w:t>
      </w:r>
      <w:r w:rsidR="0040026C">
        <w:rPr>
          <w:sz w:val="28"/>
          <w:szCs w:val="28"/>
        </w:rPr>
        <w:t>,</w:t>
      </w:r>
      <w:r w:rsidR="00BF588E">
        <w:rPr>
          <w:sz w:val="28"/>
          <w:szCs w:val="28"/>
        </w:rPr>
        <w:t xml:space="preserve"> заключенным в 2016 году</w:t>
      </w:r>
      <w:r w:rsidR="0040026C">
        <w:rPr>
          <w:sz w:val="28"/>
          <w:szCs w:val="28"/>
        </w:rPr>
        <w:t>,</w:t>
      </w:r>
      <w:r w:rsidR="00BF588E">
        <w:rPr>
          <w:sz w:val="28"/>
          <w:szCs w:val="28"/>
        </w:rPr>
        <w:t xml:space="preserve"> </w:t>
      </w:r>
      <w:r w:rsidR="00CA3C2B" w:rsidRPr="009A184C">
        <w:rPr>
          <w:sz w:val="28"/>
          <w:szCs w:val="28"/>
        </w:rPr>
        <w:t xml:space="preserve">в сумме </w:t>
      </w:r>
      <w:r w:rsidR="00BF588E">
        <w:rPr>
          <w:sz w:val="28"/>
          <w:szCs w:val="28"/>
        </w:rPr>
        <w:t>516 841,7</w:t>
      </w:r>
      <w:r w:rsidR="00CA3C2B" w:rsidRPr="009A184C">
        <w:rPr>
          <w:sz w:val="28"/>
          <w:szCs w:val="28"/>
        </w:rPr>
        <w:t xml:space="preserve"> тыс. рублей</w:t>
      </w:r>
      <w:r w:rsidR="000E0EF3" w:rsidRPr="009A184C">
        <w:rPr>
          <w:sz w:val="28"/>
          <w:szCs w:val="28"/>
        </w:rPr>
        <w:t xml:space="preserve">, </w:t>
      </w:r>
      <w:r w:rsidR="0072558C">
        <w:rPr>
          <w:sz w:val="28"/>
          <w:szCs w:val="28"/>
        </w:rPr>
        <w:t>в том числе:</w:t>
      </w:r>
    </w:p>
    <w:tbl>
      <w:tblPr>
        <w:tblW w:w="10165" w:type="dxa"/>
        <w:tblInd w:w="108" w:type="dxa"/>
        <w:tblLayout w:type="fixed"/>
        <w:tblLook w:val="04A0"/>
      </w:tblPr>
      <w:tblGrid>
        <w:gridCol w:w="2977"/>
        <w:gridCol w:w="1276"/>
        <w:gridCol w:w="1275"/>
        <w:gridCol w:w="1134"/>
        <w:gridCol w:w="993"/>
        <w:gridCol w:w="1134"/>
        <w:gridCol w:w="1376"/>
      </w:tblGrid>
      <w:tr w:rsidR="00F72FFD" w:rsidRPr="00F72FFD" w:rsidTr="00F72FFD">
        <w:trPr>
          <w:trHeight w:val="1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Средства нераспределенные в федеральном законе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Федеральные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Республиканские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94476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в том числе предусмотрено в республиканском бюджете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Примечание</w:t>
            </w:r>
          </w:p>
        </w:tc>
      </w:tr>
      <w:tr w:rsidR="00F72FFD" w:rsidRPr="00F72FFD" w:rsidTr="00F72FFD">
        <w:trPr>
          <w:trHeight w:val="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FD" w:rsidRPr="00F72FFD" w:rsidRDefault="00F72FFD" w:rsidP="00BF588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6 619 114,2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1 307 425,3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4 499 096,5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660 088,9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143 247,2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2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2FFD" w:rsidRPr="00F72FFD" w:rsidRDefault="00F72FFD" w:rsidP="0094476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 xml:space="preserve">Субсидии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4 988 491,1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4 499 096,5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489 394,6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117 547,2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1 047 237,2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994 875,3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52 361,9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4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на мероприятия в области использования и охраны водных объектов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332 882,9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316 238,8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16 644,1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12 420,0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6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94476F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на мероприятия федеральной целевой программы "Развития внутреннего и въездного туризма в Российской Федерации (2011-2018 годы)"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210 526,3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10 526,3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4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на реализацию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27 009,1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25 658,6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1 350,5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8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139 334,4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132 367,7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6 966,7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28 663,3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24 696,4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3 966,9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7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lastRenderedPageBreak/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6 618,0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6 287,1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26 368,5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18 868,5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7 500,0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6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510 661,6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249 304,7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261 356,9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57 685,2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22 738,2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21 601,3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1 136,9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7 431,1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7 131,1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97 755,0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97 755,0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Финансирование из бюджета г</w:t>
            </w:r>
            <w:proofErr w:type="gramStart"/>
            <w:r w:rsidRPr="00F72FFD">
              <w:rPr>
                <w:sz w:val="18"/>
                <w:szCs w:val="18"/>
              </w:rPr>
              <w:t>.Ч</w:t>
            </w:r>
            <w:proofErr w:type="gramEnd"/>
            <w:r w:rsidRPr="00F72FFD">
              <w:rPr>
                <w:sz w:val="18"/>
                <w:szCs w:val="18"/>
              </w:rPr>
              <w:t>еркесска</w:t>
            </w:r>
          </w:p>
        </w:tc>
      </w:tr>
      <w:tr w:rsidR="00F72FFD" w:rsidRPr="00F72FFD" w:rsidTr="00F72FFD">
        <w:trPr>
          <w:trHeight w:val="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1 832,7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 </w:t>
            </w:r>
          </w:p>
        </w:tc>
      </w:tr>
      <w:tr w:rsidR="00F72FFD" w:rsidRPr="00F72FFD" w:rsidTr="00F72FFD">
        <w:trPr>
          <w:trHeight w:val="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159 274,0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151 310,3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7 963,7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 </w:t>
            </w:r>
          </w:p>
        </w:tc>
      </w:tr>
      <w:tr w:rsidR="00F72FFD" w:rsidRPr="00F72FFD" w:rsidTr="00F72FFD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 xml:space="preserve"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 </w:t>
            </w:r>
            <w:proofErr w:type="spellStart"/>
            <w:r w:rsidRPr="00F72FFD">
              <w:rPr>
                <w:rFonts w:eastAsia="Times New Roman"/>
                <w:sz w:val="18"/>
                <w:szCs w:val="18"/>
              </w:rPr>
              <w:t>Северо-Кавказского</w:t>
            </w:r>
            <w:proofErr w:type="spellEnd"/>
            <w:r w:rsidRPr="00F72FFD">
              <w:rPr>
                <w:rFonts w:eastAsia="Times New Roman"/>
                <w:sz w:val="18"/>
                <w:szCs w:val="18"/>
              </w:rPr>
              <w:t xml:space="preserve"> федерального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1 571 665,3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1 493 082,0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78 583,3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 </w:t>
            </w:r>
          </w:p>
        </w:tc>
      </w:tr>
      <w:tr w:rsidR="00F72FFD" w:rsidRPr="00F72FFD" w:rsidTr="00F72FFD">
        <w:trPr>
          <w:trHeight w:val="6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31 249,1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29 686,6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1 562,5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3 015,0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 xml:space="preserve"> сократить республиканские средства          в сумме                  1 452,5 тыс</w:t>
            </w:r>
            <w:proofErr w:type="gramStart"/>
            <w:r w:rsidRPr="00F72FFD">
              <w:rPr>
                <w:sz w:val="18"/>
                <w:szCs w:val="18"/>
              </w:rPr>
              <w:t>.р</w:t>
            </w:r>
            <w:proofErr w:type="gramEnd"/>
            <w:r w:rsidRPr="00F72FFD">
              <w:rPr>
                <w:sz w:val="18"/>
                <w:szCs w:val="18"/>
              </w:rPr>
              <w:t xml:space="preserve">уб. </w:t>
            </w:r>
          </w:p>
        </w:tc>
      </w:tr>
      <w:tr w:rsidR="00F72FFD" w:rsidRPr="00F72FFD" w:rsidTr="00F72FFD">
        <w:trPr>
          <w:trHeight w:val="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7 171,3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6 812,7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3 160,0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 w:rsidP="00EB63E3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 xml:space="preserve"> сократить республиканские средства в сумме 2 801,4 тыс</w:t>
            </w:r>
            <w:proofErr w:type="gramStart"/>
            <w:r w:rsidRPr="00F72FFD">
              <w:rPr>
                <w:sz w:val="18"/>
                <w:szCs w:val="18"/>
              </w:rPr>
              <w:t>.р</w:t>
            </w:r>
            <w:proofErr w:type="gramEnd"/>
            <w:r w:rsidRPr="00F72FFD">
              <w:rPr>
                <w:sz w:val="18"/>
                <w:szCs w:val="18"/>
              </w:rPr>
              <w:t xml:space="preserve">уб. </w:t>
            </w:r>
          </w:p>
        </w:tc>
      </w:tr>
      <w:tr w:rsidR="00F72FFD" w:rsidRPr="00F72FFD" w:rsidTr="00F72FFD">
        <w:trPr>
          <w:trHeight w:val="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651 180,7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618 621,7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32 559,0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33 467,0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 w:rsidP="00EB63E3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 xml:space="preserve"> сократить республиканские средства в сумме 908,0 тыс</w:t>
            </w:r>
            <w:proofErr w:type="gramStart"/>
            <w:r w:rsidRPr="00F72FFD">
              <w:rPr>
                <w:sz w:val="18"/>
                <w:szCs w:val="18"/>
              </w:rPr>
              <w:t>.р</w:t>
            </w:r>
            <w:proofErr w:type="gramEnd"/>
            <w:r w:rsidRPr="00F72FFD">
              <w:rPr>
                <w:sz w:val="18"/>
                <w:szCs w:val="18"/>
              </w:rPr>
              <w:t xml:space="preserve">уб. </w:t>
            </w:r>
          </w:p>
        </w:tc>
      </w:tr>
      <w:tr w:rsidR="00F72FFD" w:rsidRPr="00F72FFD" w:rsidTr="00F72FFD">
        <w:trPr>
          <w:trHeight w:val="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Субсидии бюджетам субъектов Российской Федерации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100 989,3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95 939,8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5 049,5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 </w:t>
            </w:r>
          </w:p>
        </w:tc>
      </w:tr>
      <w:tr w:rsidR="00F72FFD" w:rsidRPr="00F72FFD" w:rsidTr="00F72FFD">
        <w:trPr>
          <w:trHeight w:val="4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Субсидии бюджетам субъектов Российской Федерации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7 806,9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7 026,2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 </w:t>
            </w:r>
          </w:p>
        </w:tc>
      </w:tr>
      <w:tr w:rsidR="00F72FFD" w:rsidRPr="00F72FFD" w:rsidTr="00F72FFD">
        <w:trPr>
          <w:trHeight w:val="47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sz w:val="18"/>
                <w:szCs w:val="18"/>
              </w:rPr>
              <w:t>Средства нераспределенные в федеральном законе на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1 630 623,1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1 307 425,3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170 694,3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25 700,0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b/>
                <w:bCs/>
                <w:sz w:val="18"/>
                <w:szCs w:val="18"/>
              </w:rPr>
            </w:pPr>
            <w:r w:rsidRPr="00F72FF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72FFD" w:rsidRPr="00F72FFD" w:rsidTr="00F72FFD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Строительство подводящего газопровода  "Теберда-Домбай", Карачаевский район (2-я очередь)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10 780,0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10 780,0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необходимо предусмотреть по Соглашению 2016 года</w:t>
            </w:r>
          </w:p>
        </w:tc>
      </w:tr>
      <w:tr w:rsidR="00F72FFD" w:rsidRPr="00F72FFD" w:rsidTr="00F72FFD">
        <w:trPr>
          <w:trHeight w:val="7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47 527,9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47 527,9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необходимо погасить задолженность по Соглашению 2016 года до 01.02.2016г.</w:t>
            </w:r>
          </w:p>
        </w:tc>
      </w:tr>
      <w:tr w:rsidR="00F72FFD" w:rsidRPr="00F72FFD" w:rsidTr="00F72FFD">
        <w:trPr>
          <w:trHeight w:val="5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на реконструкцию  республиканского государственного лечебно-профилактического учреждения "Республиканский перинатальный центр" г</w:t>
            </w:r>
            <w:proofErr w:type="gramStart"/>
            <w:r w:rsidRPr="00F72FFD">
              <w:rPr>
                <w:rFonts w:eastAsia="Times New Roman"/>
                <w:sz w:val="18"/>
                <w:szCs w:val="18"/>
              </w:rPr>
              <w:t>.Ч</w:t>
            </w:r>
            <w:proofErr w:type="gramEnd"/>
            <w:r w:rsidRPr="00F72FFD">
              <w:rPr>
                <w:rFonts w:eastAsia="Times New Roman"/>
                <w:sz w:val="18"/>
                <w:szCs w:val="18"/>
              </w:rPr>
              <w:t>еркесск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42 863,6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42 863,6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необходимо погасить задолженность по Соглашению 2016 года до  01.02.2016г.</w:t>
            </w:r>
          </w:p>
        </w:tc>
      </w:tr>
      <w:tr w:rsidR="00F72FFD" w:rsidRPr="00F72FFD" w:rsidTr="00F72FFD">
        <w:trPr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Подпрограмма "Развитие дошкольного, общего и дополнительного образования детей" государственной программы  Российской Федерации  "Развитие образования"  на 2013-2020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579 513,0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405 659,0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21 350,5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4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Подпрограмма "Обеспечение жильем молодых семей " федеральной целевой программы  "Жилище"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447 368,4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425 000,0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22 368,4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FFD" w:rsidRPr="00F72FFD" w:rsidRDefault="00F72FFD">
            <w:pPr>
              <w:jc w:val="center"/>
              <w:rPr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 xml:space="preserve">Строительство водоснабжения с </w:t>
            </w:r>
            <w:proofErr w:type="spellStart"/>
            <w:r w:rsidRPr="00F72FFD">
              <w:rPr>
                <w:rFonts w:eastAsia="Times New Roman"/>
                <w:sz w:val="18"/>
                <w:szCs w:val="18"/>
              </w:rPr>
              <w:t>оснежением</w:t>
            </w:r>
            <w:proofErr w:type="spellEnd"/>
            <w:r w:rsidRPr="00F72FFD">
              <w:rPr>
                <w:rFonts w:eastAsia="Times New Roman"/>
                <w:sz w:val="18"/>
                <w:szCs w:val="18"/>
              </w:rPr>
              <w:t xml:space="preserve"> склонов, пос</w:t>
            </w:r>
            <w:proofErr w:type="gramStart"/>
            <w:r w:rsidRPr="00F72FFD">
              <w:rPr>
                <w:rFonts w:eastAsia="Times New Roman"/>
                <w:sz w:val="18"/>
                <w:szCs w:val="18"/>
              </w:rPr>
              <w:t>.Д</w:t>
            </w:r>
            <w:proofErr w:type="gramEnd"/>
            <w:r w:rsidRPr="00F72FFD">
              <w:rPr>
                <w:rFonts w:eastAsia="Times New Roman"/>
                <w:sz w:val="18"/>
                <w:szCs w:val="18"/>
              </w:rPr>
              <w:t>омбай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368 421,1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350 000,0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18 421,1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 w:rsidR="00F72FFD" w:rsidRPr="00F72FFD" w:rsidTr="00F72FFD">
        <w:trPr>
          <w:trHeight w:val="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Субсидии на возмещение  части процентной ставки  по инвестиционным кредитам (займам) полученным  на развитие агропромышленного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120 641,9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114 609,8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6 032,1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20 000,0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31255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сократить республиканские средства в сумме 13 967,9 тыс</w:t>
            </w:r>
            <w:proofErr w:type="gramStart"/>
            <w:r w:rsidRPr="00F72FFD">
              <w:rPr>
                <w:sz w:val="18"/>
                <w:szCs w:val="18"/>
              </w:rPr>
              <w:t>.р</w:t>
            </w:r>
            <w:proofErr w:type="gramEnd"/>
            <w:r w:rsidRPr="00F72FFD">
              <w:rPr>
                <w:sz w:val="18"/>
                <w:szCs w:val="18"/>
              </w:rPr>
              <w:t>уб.</w:t>
            </w:r>
          </w:p>
        </w:tc>
      </w:tr>
      <w:tr w:rsidR="00F72FFD" w:rsidRPr="00F72FFD" w:rsidTr="00F72FFD">
        <w:trPr>
          <w:trHeight w:val="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FD" w:rsidRPr="00F72FFD" w:rsidRDefault="00F72FFD" w:rsidP="00BF588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ФЦП "Развитие мелиорации земель сельскохозяйственного назначения России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72FFD">
              <w:rPr>
                <w:rFonts w:eastAsia="Times New Roman"/>
                <w:color w:val="000000"/>
                <w:sz w:val="18"/>
                <w:szCs w:val="18"/>
              </w:rPr>
              <w:t>13 507,2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12 156,5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2FF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1 350,7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FD" w:rsidRPr="00F72FFD" w:rsidRDefault="00F72FFD" w:rsidP="00BF588E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rFonts w:eastAsia="Times New Roman"/>
                <w:i/>
                <w:iCs/>
                <w:sz w:val="18"/>
                <w:szCs w:val="18"/>
              </w:rPr>
              <w:t>5 700,0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FD" w:rsidRPr="00F72FFD" w:rsidRDefault="00F72FFD" w:rsidP="00312553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F72FFD">
              <w:rPr>
                <w:sz w:val="18"/>
                <w:szCs w:val="18"/>
              </w:rPr>
              <w:t>сократить республиканские средства в сумме 4 349,3 тыс</w:t>
            </w:r>
            <w:proofErr w:type="gramStart"/>
            <w:r w:rsidRPr="00F72FFD">
              <w:rPr>
                <w:sz w:val="18"/>
                <w:szCs w:val="18"/>
              </w:rPr>
              <w:t>.р</w:t>
            </w:r>
            <w:proofErr w:type="gramEnd"/>
            <w:r w:rsidRPr="00F72FFD">
              <w:rPr>
                <w:sz w:val="18"/>
                <w:szCs w:val="18"/>
              </w:rPr>
              <w:t>уб.</w:t>
            </w:r>
          </w:p>
        </w:tc>
      </w:tr>
    </w:tbl>
    <w:p w:rsidR="00CA3C2B" w:rsidRPr="009A184C" w:rsidRDefault="00CA3C2B" w:rsidP="00A11FC6">
      <w:pPr>
        <w:jc w:val="center"/>
        <w:rPr>
          <w:b/>
          <w:sz w:val="28"/>
          <w:szCs w:val="28"/>
        </w:rPr>
      </w:pPr>
    </w:p>
    <w:p w:rsidR="00CA3C2B" w:rsidRPr="009A184C" w:rsidRDefault="00CA3C2B" w:rsidP="00A11FC6">
      <w:pPr>
        <w:jc w:val="center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>По Министерству</w:t>
      </w:r>
      <w:r w:rsidRPr="009A184C">
        <w:rPr>
          <w:b/>
          <w:iCs/>
          <w:sz w:val="28"/>
          <w:szCs w:val="28"/>
        </w:rPr>
        <w:t xml:space="preserve"> финансов Карачаево-Черкесской Республики </w:t>
      </w:r>
      <w:r w:rsidRPr="009A184C">
        <w:rPr>
          <w:b/>
          <w:sz w:val="28"/>
          <w:szCs w:val="28"/>
        </w:rPr>
        <w:t>(815):</w:t>
      </w:r>
    </w:p>
    <w:p w:rsidR="00CA3C2B" w:rsidRPr="009A184C" w:rsidRDefault="00CA3C2B" w:rsidP="00A11FC6">
      <w:pPr>
        <w:jc w:val="center"/>
        <w:rPr>
          <w:b/>
          <w:sz w:val="28"/>
          <w:szCs w:val="28"/>
        </w:rPr>
      </w:pPr>
    </w:p>
    <w:p w:rsidR="005D6CDB" w:rsidRPr="00674655" w:rsidRDefault="00CA3C2B" w:rsidP="00C12C91">
      <w:pPr>
        <w:ind w:firstLine="709"/>
        <w:jc w:val="both"/>
        <w:rPr>
          <w:sz w:val="28"/>
          <w:szCs w:val="28"/>
        </w:rPr>
      </w:pPr>
      <w:r w:rsidRPr="00674655">
        <w:rPr>
          <w:sz w:val="28"/>
          <w:szCs w:val="28"/>
        </w:rPr>
        <w:t xml:space="preserve">Предлагается </w:t>
      </w:r>
      <w:r w:rsidR="00881CD2" w:rsidRPr="00674655">
        <w:rPr>
          <w:sz w:val="28"/>
          <w:szCs w:val="28"/>
        </w:rPr>
        <w:t>зарезервировать по Министерству финансов Карачаево-Черкесской Республики бюджетные ассигнования на реализацию Указов Президента Российской Федерации</w:t>
      </w:r>
      <w:r w:rsidR="00674655" w:rsidRPr="00674655">
        <w:rPr>
          <w:sz w:val="28"/>
          <w:szCs w:val="28"/>
        </w:rPr>
        <w:t xml:space="preserve"> в объеме</w:t>
      </w:r>
      <w:r w:rsidR="00881CD2" w:rsidRPr="00674655">
        <w:rPr>
          <w:sz w:val="28"/>
          <w:szCs w:val="28"/>
        </w:rPr>
        <w:t xml:space="preserve"> 464 766,0 тыс. рублей</w:t>
      </w:r>
    </w:p>
    <w:p w:rsidR="00C12C91" w:rsidRPr="00674655" w:rsidRDefault="00C12C91" w:rsidP="00A11FC6">
      <w:pPr>
        <w:tabs>
          <w:tab w:val="left" w:pos="930"/>
        </w:tabs>
        <w:ind w:firstLine="720"/>
        <w:jc w:val="both"/>
        <w:rPr>
          <w:sz w:val="28"/>
          <w:szCs w:val="28"/>
        </w:rPr>
      </w:pPr>
    </w:p>
    <w:p w:rsidR="00CA3C2B" w:rsidRPr="009A184C" w:rsidRDefault="00CA3C2B" w:rsidP="00A11FC6">
      <w:pPr>
        <w:spacing w:line="20" w:lineRule="atLeast"/>
        <w:ind w:firstLine="720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Таким образом, расходы по Министерству </w:t>
      </w:r>
      <w:r w:rsidRPr="009A184C">
        <w:rPr>
          <w:b/>
          <w:iCs/>
          <w:sz w:val="28"/>
          <w:szCs w:val="28"/>
        </w:rPr>
        <w:t>финансов</w:t>
      </w:r>
      <w:r w:rsidRPr="009A184C">
        <w:rPr>
          <w:b/>
          <w:sz w:val="28"/>
          <w:szCs w:val="28"/>
        </w:rPr>
        <w:t xml:space="preserve"> Карачаево-Черкесской Республики </w:t>
      </w:r>
      <w:r w:rsidR="00881CD2">
        <w:rPr>
          <w:b/>
          <w:sz w:val="28"/>
          <w:szCs w:val="28"/>
        </w:rPr>
        <w:t>увеличены</w:t>
      </w:r>
      <w:r w:rsidRPr="009A184C">
        <w:rPr>
          <w:b/>
          <w:sz w:val="28"/>
          <w:szCs w:val="28"/>
        </w:rPr>
        <w:t xml:space="preserve"> на </w:t>
      </w:r>
      <w:r w:rsidR="00881CD2">
        <w:rPr>
          <w:b/>
          <w:sz w:val="28"/>
          <w:szCs w:val="28"/>
        </w:rPr>
        <w:t>464 766,0</w:t>
      </w:r>
      <w:r w:rsidRPr="009A184C">
        <w:rPr>
          <w:b/>
          <w:sz w:val="28"/>
          <w:szCs w:val="28"/>
        </w:rPr>
        <w:t xml:space="preserve"> тыс. рублей и составили</w:t>
      </w:r>
      <w:r w:rsidRPr="009A184C">
        <w:rPr>
          <w:b/>
          <w:bCs/>
          <w:sz w:val="28"/>
          <w:szCs w:val="28"/>
        </w:rPr>
        <w:t xml:space="preserve"> </w:t>
      </w:r>
      <w:r w:rsidR="00881CD2">
        <w:rPr>
          <w:b/>
          <w:bCs/>
          <w:sz w:val="28"/>
          <w:szCs w:val="28"/>
        </w:rPr>
        <w:t>2 003 754,1</w:t>
      </w:r>
      <w:r w:rsidRPr="009A184C">
        <w:rPr>
          <w:b/>
          <w:bCs/>
          <w:sz w:val="28"/>
          <w:szCs w:val="28"/>
        </w:rPr>
        <w:t xml:space="preserve"> </w:t>
      </w:r>
      <w:r w:rsidRPr="009A184C">
        <w:rPr>
          <w:b/>
          <w:sz w:val="28"/>
          <w:szCs w:val="28"/>
        </w:rPr>
        <w:t>тыс. рублей.</w:t>
      </w:r>
    </w:p>
    <w:p w:rsidR="00794847" w:rsidRDefault="00794847" w:rsidP="00EC20B3">
      <w:pPr>
        <w:ind w:firstLine="708"/>
        <w:jc w:val="both"/>
        <w:rPr>
          <w:b/>
          <w:sz w:val="28"/>
          <w:szCs w:val="28"/>
        </w:rPr>
      </w:pPr>
    </w:p>
    <w:p w:rsidR="00CA3C2B" w:rsidRPr="009A184C" w:rsidRDefault="00CA3C2B" w:rsidP="00EC20B3">
      <w:pPr>
        <w:ind w:firstLine="708"/>
        <w:jc w:val="both"/>
        <w:rPr>
          <w:b/>
          <w:sz w:val="28"/>
          <w:szCs w:val="28"/>
        </w:rPr>
      </w:pPr>
      <w:r w:rsidRPr="009A184C">
        <w:rPr>
          <w:b/>
          <w:sz w:val="28"/>
          <w:szCs w:val="28"/>
        </w:rPr>
        <w:t xml:space="preserve">В связи с </w:t>
      </w:r>
      <w:proofErr w:type="gramStart"/>
      <w:r w:rsidRPr="009A184C">
        <w:rPr>
          <w:b/>
          <w:sz w:val="28"/>
          <w:szCs w:val="28"/>
        </w:rPr>
        <w:t>вышеизложенным</w:t>
      </w:r>
      <w:proofErr w:type="gramEnd"/>
      <w:r w:rsidRPr="009A184C">
        <w:rPr>
          <w:b/>
          <w:sz w:val="28"/>
          <w:szCs w:val="28"/>
        </w:rPr>
        <w:t>, общий объем расходов республиканского бюджета на 201</w:t>
      </w:r>
      <w:r w:rsidR="009E4E4E">
        <w:rPr>
          <w:b/>
          <w:sz w:val="28"/>
          <w:szCs w:val="28"/>
        </w:rPr>
        <w:t>7</w:t>
      </w:r>
      <w:r w:rsidRPr="009A184C">
        <w:rPr>
          <w:b/>
          <w:sz w:val="28"/>
          <w:szCs w:val="28"/>
        </w:rPr>
        <w:t xml:space="preserve"> год увеличен на </w:t>
      </w:r>
      <w:r w:rsidR="00674655">
        <w:rPr>
          <w:b/>
          <w:sz w:val="28"/>
          <w:szCs w:val="28"/>
        </w:rPr>
        <w:t>981 607,7</w:t>
      </w:r>
      <w:r w:rsidRPr="009A184C">
        <w:rPr>
          <w:b/>
          <w:sz w:val="28"/>
          <w:szCs w:val="28"/>
        </w:rPr>
        <w:t xml:space="preserve"> тыс. рублей и составит </w:t>
      </w:r>
      <w:r w:rsidR="00674655">
        <w:rPr>
          <w:b/>
          <w:sz w:val="28"/>
          <w:szCs w:val="28"/>
        </w:rPr>
        <w:t>19 219 796,1</w:t>
      </w:r>
      <w:r w:rsidRPr="009A184C">
        <w:rPr>
          <w:b/>
          <w:sz w:val="28"/>
          <w:szCs w:val="28"/>
        </w:rPr>
        <w:t xml:space="preserve"> тыс. рублей.</w:t>
      </w:r>
    </w:p>
    <w:p w:rsidR="00CA3C2B" w:rsidRDefault="00CA3C2B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EA7374" w:rsidRDefault="00EA7374" w:rsidP="00EA737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A184C">
        <w:rPr>
          <w:sz w:val="28"/>
          <w:szCs w:val="28"/>
        </w:rPr>
        <w:t xml:space="preserve">Предлагается </w:t>
      </w:r>
      <w:r w:rsidRPr="009A184C">
        <w:rPr>
          <w:b/>
          <w:sz w:val="28"/>
          <w:szCs w:val="28"/>
        </w:rPr>
        <w:t>увеличить бюджетные ассигнования</w:t>
      </w:r>
      <w:r>
        <w:rPr>
          <w:sz w:val="28"/>
          <w:szCs w:val="28"/>
        </w:rPr>
        <w:t xml:space="preserve"> на плановый период 2018 и 2019 годов главным распорядителям средств республиканского бюджета</w:t>
      </w:r>
      <w:r w:rsidRPr="009A1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привлечения средств из федерального бюджета </w:t>
      </w:r>
      <w:r w:rsidR="00C2499C">
        <w:rPr>
          <w:sz w:val="28"/>
          <w:szCs w:val="28"/>
        </w:rPr>
        <w:t xml:space="preserve">и погашения кредиторской задолженности </w:t>
      </w:r>
      <w:r w:rsidRPr="009A184C">
        <w:rPr>
          <w:sz w:val="28"/>
          <w:szCs w:val="28"/>
        </w:rPr>
        <w:t xml:space="preserve">в сумме </w:t>
      </w:r>
      <w:r w:rsidR="00C2499C">
        <w:rPr>
          <w:sz w:val="28"/>
          <w:szCs w:val="28"/>
        </w:rPr>
        <w:t>1 019,5</w:t>
      </w:r>
      <w:r w:rsidRPr="009A184C">
        <w:rPr>
          <w:sz w:val="28"/>
          <w:szCs w:val="28"/>
        </w:rPr>
        <w:t xml:space="preserve"> тыс. рублей</w:t>
      </w:r>
      <w:r w:rsidR="00C2499C">
        <w:rPr>
          <w:sz w:val="28"/>
          <w:szCs w:val="28"/>
        </w:rPr>
        <w:t xml:space="preserve"> и 111 417,2</w:t>
      </w:r>
      <w:r w:rsidR="00C2499C" w:rsidRPr="009A184C">
        <w:rPr>
          <w:sz w:val="28"/>
          <w:szCs w:val="28"/>
        </w:rPr>
        <w:t xml:space="preserve"> тыс. рублей</w:t>
      </w:r>
      <w:r w:rsidR="00C2499C">
        <w:rPr>
          <w:sz w:val="28"/>
          <w:szCs w:val="28"/>
        </w:rPr>
        <w:t>.</w:t>
      </w:r>
    </w:p>
    <w:p w:rsidR="00CA3C2B" w:rsidRDefault="00CA3C2B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C2499C" w:rsidRPr="00D300F7" w:rsidRDefault="00C2499C" w:rsidP="00C2499C">
      <w:pPr>
        <w:ind w:firstLine="708"/>
        <w:jc w:val="both"/>
        <w:rPr>
          <w:b/>
          <w:sz w:val="28"/>
          <w:szCs w:val="28"/>
        </w:rPr>
      </w:pPr>
      <w:r w:rsidRPr="00D300F7">
        <w:rPr>
          <w:b/>
          <w:sz w:val="28"/>
          <w:szCs w:val="28"/>
        </w:rPr>
        <w:t xml:space="preserve">В связи с </w:t>
      </w:r>
      <w:proofErr w:type="gramStart"/>
      <w:r w:rsidRPr="00D300F7">
        <w:rPr>
          <w:b/>
          <w:sz w:val="28"/>
          <w:szCs w:val="28"/>
        </w:rPr>
        <w:t>вышеизложенным</w:t>
      </w:r>
      <w:proofErr w:type="gramEnd"/>
      <w:r w:rsidRPr="00D300F7">
        <w:rPr>
          <w:b/>
          <w:sz w:val="28"/>
          <w:szCs w:val="28"/>
        </w:rPr>
        <w:t>, общий объем расходов республиканского бюджета на 2018 год увеличен на 1</w:t>
      </w:r>
      <w:r w:rsidR="00D300F7" w:rsidRPr="00D300F7">
        <w:rPr>
          <w:b/>
          <w:sz w:val="28"/>
          <w:szCs w:val="28"/>
        </w:rPr>
        <w:t> </w:t>
      </w:r>
      <w:r w:rsidRPr="00D300F7">
        <w:rPr>
          <w:b/>
          <w:sz w:val="28"/>
          <w:szCs w:val="28"/>
        </w:rPr>
        <w:t>019</w:t>
      </w:r>
      <w:r w:rsidR="00D300F7" w:rsidRPr="00D300F7">
        <w:rPr>
          <w:b/>
          <w:sz w:val="28"/>
          <w:szCs w:val="28"/>
        </w:rPr>
        <w:t>,5</w:t>
      </w:r>
      <w:r w:rsidRPr="00D300F7">
        <w:rPr>
          <w:b/>
          <w:sz w:val="28"/>
          <w:szCs w:val="28"/>
        </w:rPr>
        <w:t xml:space="preserve"> тыс. рублей и составит </w:t>
      </w:r>
      <w:r w:rsidR="00D300F7" w:rsidRPr="00D300F7">
        <w:rPr>
          <w:b/>
          <w:sz w:val="28"/>
          <w:szCs w:val="28"/>
        </w:rPr>
        <w:t>14 972 560,1</w:t>
      </w:r>
      <w:r w:rsidRPr="00D300F7">
        <w:rPr>
          <w:b/>
          <w:sz w:val="28"/>
          <w:szCs w:val="28"/>
        </w:rPr>
        <w:t xml:space="preserve"> тыс. рублей</w:t>
      </w:r>
      <w:r w:rsidR="00D300F7" w:rsidRPr="00D300F7">
        <w:rPr>
          <w:b/>
          <w:sz w:val="28"/>
          <w:szCs w:val="28"/>
        </w:rPr>
        <w:t>, а на 2019 год увеличен на 111 417,2 тыс. рублей и составит 15 186 646,3 тыс. рублей</w:t>
      </w:r>
      <w:r w:rsidRPr="00D300F7">
        <w:rPr>
          <w:b/>
          <w:sz w:val="28"/>
          <w:szCs w:val="28"/>
        </w:rPr>
        <w:t>.</w:t>
      </w:r>
    </w:p>
    <w:p w:rsidR="00C2499C" w:rsidRDefault="00C2499C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C2499C" w:rsidRPr="009A184C" w:rsidRDefault="00C2499C" w:rsidP="00EC20B3">
      <w:pPr>
        <w:widowControl w:val="0"/>
        <w:tabs>
          <w:tab w:val="left" w:pos="8820"/>
        </w:tabs>
        <w:ind w:firstLine="708"/>
        <w:jc w:val="both"/>
        <w:rPr>
          <w:b/>
          <w:sz w:val="28"/>
          <w:szCs w:val="28"/>
        </w:rPr>
      </w:pPr>
    </w:p>
    <w:p w:rsidR="00CA3C2B" w:rsidRPr="009A184C" w:rsidRDefault="00CA3C2B" w:rsidP="00B848F6">
      <w:pPr>
        <w:rPr>
          <w:sz w:val="28"/>
          <w:szCs w:val="28"/>
        </w:rPr>
      </w:pPr>
      <w:r w:rsidRPr="009A184C">
        <w:rPr>
          <w:sz w:val="28"/>
          <w:szCs w:val="28"/>
        </w:rPr>
        <w:t>Министр финансов</w:t>
      </w:r>
    </w:p>
    <w:p w:rsidR="00CA3C2B" w:rsidRPr="009A184C" w:rsidRDefault="00CA3C2B" w:rsidP="00B848F6">
      <w:pPr>
        <w:rPr>
          <w:sz w:val="28"/>
          <w:szCs w:val="28"/>
        </w:rPr>
      </w:pPr>
      <w:r w:rsidRPr="009A184C">
        <w:rPr>
          <w:sz w:val="28"/>
          <w:szCs w:val="28"/>
        </w:rPr>
        <w:t xml:space="preserve">Карачаево-Черкесской Республики                                                   </w:t>
      </w:r>
      <w:r w:rsidR="00487A9C">
        <w:rPr>
          <w:sz w:val="28"/>
          <w:szCs w:val="28"/>
        </w:rPr>
        <w:t xml:space="preserve">   </w:t>
      </w:r>
      <w:r w:rsidRPr="009A184C">
        <w:rPr>
          <w:sz w:val="28"/>
          <w:szCs w:val="28"/>
        </w:rPr>
        <w:t xml:space="preserve">     </w:t>
      </w:r>
      <w:r w:rsidR="00487A9C">
        <w:rPr>
          <w:sz w:val="28"/>
          <w:szCs w:val="28"/>
        </w:rPr>
        <w:t>Р.Х. Эльканов</w:t>
      </w:r>
    </w:p>
    <w:p w:rsidR="004179A1" w:rsidRDefault="004179A1" w:rsidP="004179A1">
      <w:pPr>
        <w:widowControl w:val="0"/>
        <w:rPr>
          <w:sz w:val="28"/>
          <w:szCs w:val="28"/>
        </w:rPr>
      </w:pPr>
    </w:p>
    <w:p w:rsidR="004179A1" w:rsidRPr="009123C1" w:rsidRDefault="009123C1" w:rsidP="009123C1">
      <w:pPr>
        <w:jc w:val="both"/>
      </w:pPr>
      <w:r w:rsidRPr="009123C1">
        <w:t xml:space="preserve"> </w:t>
      </w:r>
    </w:p>
    <w:sectPr w:rsidR="004179A1" w:rsidRPr="009123C1" w:rsidSect="00F72FFD">
      <w:headerReference w:type="even" r:id="rId8"/>
      <w:headerReference w:type="default" r:id="rId9"/>
      <w:pgSz w:w="11906" w:h="16838" w:code="9"/>
      <w:pgMar w:top="1247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53" w:rsidRDefault="00312553" w:rsidP="007903D3">
      <w:r>
        <w:separator/>
      </w:r>
    </w:p>
  </w:endnote>
  <w:endnote w:type="continuationSeparator" w:id="0">
    <w:p w:rsidR="00312553" w:rsidRDefault="00312553" w:rsidP="0079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53" w:rsidRDefault="00312553" w:rsidP="007903D3">
      <w:r>
        <w:separator/>
      </w:r>
    </w:p>
  </w:footnote>
  <w:footnote w:type="continuationSeparator" w:id="0">
    <w:p w:rsidR="00312553" w:rsidRDefault="00312553" w:rsidP="0079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53" w:rsidRDefault="00275D41" w:rsidP="007868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5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553">
      <w:rPr>
        <w:rStyle w:val="a5"/>
        <w:noProof/>
      </w:rPr>
      <w:t>4</w:t>
    </w:r>
    <w:r>
      <w:rPr>
        <w:rStyle w:val="a5"/>
      </w:rPr>
      <w:fldChar w:fldCharType="end"/>
    </w:r>
  </w:p>
  <w:p w:rsidR="00312553" w:rsidRDefault="003125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53" w:rsidRDefault="00275D41" w:rsidP="0078687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25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383">
      <w:rPr>
        <w:rStyle w:val="a5"/>
        <w:noProof/>
      </w:rPr>
      <w:t>5</w:t>
    </w:r>
    <w:r>
      <w:rPr>
        <w:rStyle w:val="a5"/>
      </w:rPr>
      <w:fldChar w:fldCharType="end"/>
    </w:r>
  </w:p>
  <w:p w:rsidR="00312553" w:rsidRDefault="00312553" w:rsidP="00786879">
    <w:pPr>
      <w:pStyle w:val="a3"/>
      <w:framePr w:wrap="around" w:vAnchor="text" w:hAnchor="margin" w:xAlign="center" w:y="1"/>
      <w:rPr>
        <w:rStyle w:val="a5"/>
      </w:rPr>
    </w:pPr>
  </w:p>
  <w:p w:rsidR="00312553" w:rsidRDefault="00312553" w:rsidP="0078687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BCF"/>
    <w:multiLevelType w:val="hybridMultilevel"/>
    <w:tmpl w:val="9BA8FD3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17D27C27"/>
    <w:multiLevelType w:val="hybridMultilevel"/>
    <w:tmpl w:val="520891F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0421373"/>
    <w:multiLevelType w:val="hybridMultilevel"/>
    <w:tmpl w:val="BB2E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21491"/>
    <w:multiLevelType w:val="multilevel"/>
    <w:tmpl w:val="8B584F8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73734BCB"/>
    <w:multiLevelType w:val="hybridMultilevel"/>
    <w:tmpl w:val="BD1C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0B3"/>
    <w:rsid w:val="000000FD"/>
    <w:rsid w:val="00004269"/>
    <w:rsid w:val="0000594E"/>
    <w:rsid w:val="00005CFD"/>
    <w:rsid w:val="00011DAB"/>
    <w:rsid w:val="00013429"/>
    <w:rsid w:val="00013FEC"/>
    <w:rsid w:val="000152F7"/>
    <w:rsid w:val="000236D3"/>
    <w:rsid w:val="000237A2"/>
    <w:rsid w:val="00023B7C"/>
    <w:rsid w:val="000240BA"/>
    <w:rsid w:val="00024698"/>
    <w:rsid w:val="000252B6"/>
    <w:rsid w:val="000371A5"/>
    <w:rsid w:val="000402E7"/>
    <w:rsid w:val="000416A6"/>
    <w:rsid w:val="00043914"/>
    <w:rsid w:val="000522D6"/>
    <w:rsid w:val="00052BC8"/>
    <w:rsid w:val="00056E96"/>
    <w:rsid w:val="00057F22"/>
    <w:rsid w:val="0006093B"/>
    <w:rsid w:val="00066ECF"/>
    <w:rsid w:val="000736EF"/>
    <w:rsid w:val="0007420F"/>
    <w:rsid w:val="000827EF"/>
    <w:rsid w:val="00082D43"/>
    <w:rsid w:val="000857FF"/>
    <w:rsid w:val="00085AEA"/>
    <w:rsid w:val="00086444"/>
    <w:rsid w:val="00095A32"/>
    <w:rsid w:val="000973E7"/>
    <w:rsid w:val="000A0AFC"/>
    <w:rsid w:val="000A0B18"/>
    <w:rsid w:val="000A3683"/>
    <w:rsid w:val="000A525B"/>
    <w:rsid w:val="000A59AC"/>
    <w:rsid w:val="000B0626"/>
    <w:rsid w:val="000B0BA1"/>
    <w:rsid w:val="000B15BD"/>
    <w:rsid w:val="000B2464"/>
    <w:rsid w:val="000B2D4A"/>
    <w:rsid w:val="000B2E38"/>
    <w:rsid w:val="000B4E8F"/>
    <w:rsid w:val="000C016D"/>
    <w:rsid w:val="000C2892"/>
    <w:rsid w:val="000C5816"/>
    <w:rsid w:val="000D7E80"/>
    <w:rsid w:val="000E0EF3"/>
    <w:rsid w:val="000E2B05"/>
    <w:rsid w:val="000E30F7"/>
    <w:rsid w:val="000E3BF7"/>
    <w:rsid w:val="000E3F54"/>
    <w:rsid w:val="000E5F30"/>
    <w:rsid w:val="000E799A"/>
    <w:rsid w:val="000F2729"/>
    <w:rsid w:val="000F6BBE"/>
    <w:rsid w:val="001004B2"/>
    <w:rsid w:val="00103226"/>
    <w:rsid w:val="0011181C"/>
    <w:rsid w:val="0011520E"/>
    <w:rsid w:val="00117EC0"/>
    <w:rsid w:val="00120494"/>
    <w:rsid w:val="0012243F"/>
    <w:rsid w:val="00122DF4"/>
    <w:rsid w:val="0012440A"/>
    <w:rsid w:val="00125367"/>
    <w:rsid w:val="001272B1"/>
    <w:rsid w:val="0013116C"/>
    <w:rsid w:val="0013570E"/>
    <w:rsid w:val="0013787B"/>
    <w:rsid w:val="00143B41"/>
    <w:rsid w:val="00143C55"/>
    <w:rsid w:val="001448AE"/>
    <w:rsid w:val="00146C63"/>
    <w:rsid w:val="00150091"/>
    <w:rsid w:val="00155ABB"/>
    <w:rsid w:val="001604F2"/>
    <w:rsid w:val="00163816"/>
    <w:rsid w:val="001649B8"/>
    <w:rsid w:val="00165C07"/>
    <w:rsid w:val="001742E9"/>
    <w:rsid w:val="00181B57"/>
    <w:rsid w:val="00182761"/>
    <w:rsid w:val="00182A79"/>
    <w:rsid w:val="00184EC6"/>
    <w:rsid w:val="001860CD"/>
    <w:rsid w:val="00191E0E"/>
    <w:rsid w:val="001938D5"/>
    <w:rsid w:val="00194DB0"/>
    <w:rsid w:val="00197817"/>
    <w:rsid w:val="001A4C41"/>
    <w:rsid w:val="001A5734"/>
    <w:rsid w:val="001A5A29"/>
    <w:rsid w:val="001A7543"/>
    <w:rsid w:val="001A77A1"/>
    <w:rsid w:val="001B0E0D"/>
    <w:rsid w:val="001B1962"/>
    <w:rsid w:val="001B1A60"/>
    <w:rsid w:val="001B2679"/>
    <w:rsid w:val="001B3F22"/>
    <w:rsid w:val="001B7685"/>
    <w:rsid w:val="001C3353"/>
    <w:rsid w:val="001C3E46"/>
    <w:rsid w:val="001C3F36"/>
    <w:rsid w:val="001C7EBB"/>
    <w:rsid w:val="001D0A5D"/>
    <w:rsid w:val="001D0FDD"/>
    <w:rsid w:val="001D36C6"/>
    <w:rsid w:val="001D5140"/>
    <w:rsid w:val="001D696C"/>
    <w:rsid w:val="001E496B"/>
    <w:rsid w:val="001F0522"/>
    <w:rsid w:val="001F2366"/>
    <w:rsid w:val="001F3F0B"/>
    <w:rsid w:val="001F5C65"/>
    <w:rsid w:val="0021037B"/>
    <w:rsid w:val="00210BCA"/>
    <w:rsid w:val="002146A1"/>
    <w:rsid w:val="00225677"/>
    <w:rsid w:val="00226EF5"/>
    <w:rsid w:val="00227FD2"/>
    <w:rsid w:val="002319C8"/>
    <w:rsid w:val="00234CD5"/>
    <w:rsid w:val="00241E36"/>
    <w:rsid w:val="00242E24"/>
    <w:rsid w:val="00244C21"/>
    <w:rsid w:val="002455D7"/>
    <w:rsid w:val="00250067"/>
    <w:rsid w:val="00252A88"/>
    <w:rsid w:val="00252AC6"/>
    <w:rsid w:val="002604BD"/>
    <w:rsid w:val="002604CC"/>
    <w:rsid w:val="00265BA7"/>
    <w:rsid w:val="00266848"/>
    <w:rsid w:val="002711CE"/>
    <w:rsid w:val="00273898"/>
    <w:rsid w:val="00274822"/>
    <w:rsid w:val="00275D41"/>
    <w:rsid w:val="00275F44"/>
    <w:rsid w:val="00276CF2"/>
    <w:rsid w:val="00277605"/>
    <w:rsid w:val="002819FE"/>
    <w:rsid w:val="00281BE4"/>
    <w:rsid w:val="0028452B"/>
    <w:rsid w:val="0028590D"/>
    <w:rsid w:val="00287637"/>
    <w:rsid w:val="00291C2C"/>
    <w:rsid w:val="00296FC7"/>
    <w:rsid w:val="0029722B"/>
    <w:rsid w:val="002A04E6"/>
    <w:rsid w:val="002A05EB"/>
    <w:rsid w:val="002A582D"/>
    <w:rsid w:val="002B286D"/>
    <w:rsid w:val="002B35D3"/>
    <w:rsid w:val="002B7B02"/>
    <w:rsid w:val="002C3529"/>
    <w:rsid w:val="002C3DFC"/>
    <w:rsid w:val="002C4606"/>
    <w:rsid w:val="002D59D1"/>
    <w:rsid w:val="002D6627"/>
    <w:rsid w:val="002E384E"/>
    <w:rsid w:val="002E73A2"/>
    <w:rsid w:val="002F0820"/>
    <w:rsid w:val="002F0D0B"/>
    <w:rsid w:val="002F53C4"/>
    <w:rsid w:val="002F6AEB"/>
    <w:rsid w:val="00300735"/>
    <w:rsid w:val="00302329"/>
    <w:rsid w:val="00311BA8"/>
    <w:rsid w:val="00312553"/>
    <w:rsid w:val="00314712"/>
    <w:rsid w:val="00326FB4"/>
    <w:rsid w:val="003270E6"/>
    <w:rsid w:val="00331950"/>
    <w:rsid w:val="0033312B"/>
    <w:rsid w:val="003402B7"/>
    <w:rsid w:val="00340454"/>
    <w:rsid w:val="00342251"/>
    <w:rsid w:val="00344C51"/>
    <w:rsid w:val="003503EE"/>
    <w:rsid w:val="00351A31"/>
    <w:rsid w:val="00353355"/>
    <w:rsid w:val="00361A57"/>
    <w:rsid w:val="00362B8B"/>
    <w:rsid w:val="003652BA"/>
    <w:rsid w:val="00367692"/>
    <w:rsid w:val="00382947"/>
    <w:rsid w:val="00385155"/>
    <w:rsid w:val="003912D8"/>
    <w:rsid w:val="00393827"/>
    <w:rsid w:val="003946E3"/>
    <w:rsid w:val="003A63ED"/>
    <w:rsid w:val="003A6A4A"/>
    <w:rsid w:val="003B2836"/>
    <w:rsid w:val="003B520C"/>
    <w:rsid w:val="003B657D"/>
    <w:rsid w:val="003B7D6D"/>
    <w:rsid w:val="003C0D7D"/>
    <w:rsid w:val="003D115F"/>
    <w:rsid w:val="003D1894"/>
    <w:rsid w:val="003D5F34"/>
    <w:rsid w:val="003D71EF"/>
    <w:rsid w:val="003D7D73"/>
    <w:rsid w:val="003E2514"/>
    <w:rsid w:val="003E2868"/>
    <w:rsid w:val="003E397A"/>
    <w:rsid w:val="003E3E97"/>
    <w:rsid w:val="003E7ADC"/>
    <w:rsid w:val="003F00E3"/>
    <w:rsid w:val="003F1B7C"/>
    <w:rsid w:val="003F3310"/>
    <w:rsid w:val="0040026C"/>
    <w:rsid w:val="004031A3"/>
    <w:rsid w:val="00403930"/>
    <w:rsid w:val="0040601A"/>
    <w:rsid w:val="00406023"/>
    <w:rsid w:val="004070D2"/>
    <w:rsid w:val="00413F5A"/>
    <w:rsid w:val="004179A1"/>
    <w:rsid w:val="00423B91"/>
    <w:rsid w:val="0042664F"/>
    <w:rsid w:val="00427C67"/>
    <w:rsid w:val="00431953"/>
    <w:rsid w:val="00434970"/>
    <w:rsid w:val="00434DD9"/>
    <w:rsid w:val="00436F4D"/>
    <w:rsid w:val="00437C5C"/>
    <w:rsid w:val="004408E5"/>
    <w:rsid w:val="00442AB1"/>
    <w:rsid w:val="00444687"/>
    <w:rsid w:val="0044547A"/>
    <w:rsid w:val="00450CF1"/>
    <w:rsid w:val="00457162"/>
    <w:rsid w:val="00466D3F"/>
    <w:rsid w:val="00476D05"/>
    <w:rsid w:val="004774DD"/>
    <w:rsid w:val="00486487"/>
    <w:rsid w:val="00487A9C"/>
    <w:rsid w:val="004911C7"/>
    <w:rsid w:val="004A0352"/>
    <w:rsid w:val="004A09AB"/>
    <w:rsid w:val="004A1119"/>
    <w:rsid w:val="004A71DF"/>
    <w:rsid w:val="004B207D"/>
    <w:rsid w:val="004B39FB"/>
    <w:rsid w:val="004B5918"/>
    <w:rsid w:val="004B726A"/>
    <w:rsid w:val="004C20DA"/>
    <w:rsid w:val="004C22D6"/>
    <w:rsid w:val="004C37E5"/>
    <w:rsid w:val="004D3044"/>
    <w:rsid w:val="004D3C78"/>
    <w:rsid w:val="004D4A6C"/>
    <w:rsid w:val="004D5E3A"/>
    <w:rsid w:val="004D604B"/>
    <w:rsid w:val="004D7D5C"/>
    <w:rsid w:val="004E240D"/>
    <w:rsid w:val="004E2C2A"/>
    <w:rsid w:val="004E601F"/>
    <w:rsid w:val="004E6AEE"/>
    <w:rsid w:val="004F1A62"/>
    <w:rsid w:val="004F4DDC"/>
    <w:rsid w:val="004F6912"/>
    <w:rsid w:val="004F6AE8"/>
    <w:rsid w:val="004F6EB9"/>
    <w:rsid w:val="004F72FD"/>
    <w:rsid w:val="005024BD"/>
    <w:rsid w:val="00502BEE"/>
    <w:rsid w:val="005056E1"/>
    <w:rsid w:val="00513F64"/>
    <w:rsid w:val="0051573F"/>
    <w:rsid w:val="005246A9"/>
    <w:rsid w:val="005267B8"/>
    <w:rsid w:val="00530519"/>
    <w:rsid w:val="00530EE8"/>
    <w:rsid w:val="005345C3"/>
    <w:rsid w:val="0053528C"/>
    <w:rsid w:val="005410A9"/>
    <w:rsid w:val="005425C7"/>
    <w:rsid w:val="00552E76"/>
    <w:rsid w:val="005548C6"/>
    <w:rsid w:val="00554941"/>
    <w:rsid w:val="0055584A"/>
    <w:rsid w:val="005577A5"/>
    <w:rsid w:val="00561BCF"/>
    <w:rsid w:val="0056439E"/>
    <w:rsid w:val="00564ABE"/>
    <w:rsid w:val="00565617"/>
    <w:rsid w:val="00565846"/>
    <w:rsid w:val="005672F1"/>
    <w:rsid w:val="00571CCC"/>
    <w:rsid w:val="00573511"/>
    <w:rsid w:val="00574A6E"/>
    <w:rsid w:val="0057685E"/>
    <w:rsid w:val="00586D06"/>
    <w:rsid w:val="00593601"/>
    <w:rsid w:val="0059682D"/>
    <w:rsid w:val="00597658"/>
    <w:rsid w:val="005A5564"/>
    <w:rsid w:val="005B0E93"/>
    <w:rsid w:val="005B1A95"/>
    <w:rsid w:val="005B3F74"/>
    <w:rsid w:val="005B612C"/>
    <w:rsid w:val="005B7141"/>
    <w:rsid w:val="005B7530"/>
    <w:rsid w:val="005C2069"/>
    <w:rsid w:val="005C7757"/>
    <w:rsid w:val="005D2542"/>
    <w:rsid w:val="005D3A7E"/>
    <w:rsid w:val="005D6CDB"/>
    <w:rsid w:val="005E3E87"/>
    <w:rsid w:val="005E6DA9"/>
    <w:rsid w:val="005F2685"/>
    <w:rsid w:val="00602DB9"/>
    <w:rsid w:val="006050A6"/>
    <w:rsid w:val="0061791B"/>
    <w:rsid w:val="00622C51"/>
    <w:rsid w:val="0062423B"/>
    <w:rsid w:val="00624820"/>
    <w:rsid w:val="00633F41"/>
    <w:rsid w:val="0063697F"/>
    <w:rsid w:val="00637615"/>
    <w:rsid w:val="00645416"/>
    <w:rsid w:val="00653414"/>
    <w:rsid w:val="00653803"/>
    <w:rsid w:val="00660157"/>
    <w:rsid w:val="00663637"/>
    <w:rsid w:val="006638FA"/>
    <w:rsid w:val="0066418C"/>
    <w:rsid w:val="00667224"/>
    <w:rsid w:val="00673750"/>
    <w:rsid w:val="00674655"/>
    <w:rsid w:val="0068148B"/>
    <w:rsid w:val="006827E1"/>
    <w:rsid w:val="00690813"/>
    <w:rsid w:val="006918AD"/>
    <w:rsid w:val="006924B6"/>
    <w:rsid w:val="006955E9"/>
    <w:rsid w:val="00696E3A"/>
    <w:rsid w:val="00696E98"/>
    <w:rsid w:val="006976D8"/>
    <w:rsid w:val="00697E34"/>
    <w:rsid w:val="006A0269"/>
    <w:rsid w:val="006A1754"/>
    <w:rsid w:val="006A1866"/>
    <w:rsid w:val="006A18EB"/>
    <w:rsid w:val="006A7C55"/>
    <w:rsid w:val="006B23C9"/>
    <w:rsid w:val="006B245F"/>
    <w:rsid w:val="006B30DD"/>
    <w:rsid w:val="006B3392"/>
    <w:rsid w:val="006B3E11"/>
    <w:rsid w:val="006B7247"/>
    <w:rsid w:val="006B7492"/>
    <w:rsid w:val="006C2AD3"/>
    <w:rsid w:val="006D743F"/>
    <w:rsid w:val="006D7858"/>
    <w:rsid w:val="006E719A"/>
    <w:rsid w:val="006E7B42"/>
    <w:rsid w:val="006F31E7"/>
    <w:rsid w:val="006F5258"/>
    <w:rsid w:val="00700E48"/>
    <w:rsid w:val="00704CDB"/>
    <w:rsid w:val="00707099"/>
    <w:rsid w:val="00712BF2"/>
    <w:rsid w:val="0071475C"/>
    <w:rsid w:val="00716C10"/>
    <w:rsid w:val="007225E2"/>
    <w:rsid w:val="0072558C"/>
    <w:rsid w:val="00725A63"/>
    <w:rsid w:val="00727948"/>
    <w:rsid w:val="007318CB"/>
    <w:rsid w:val="007333A1"/>
    <w:rsid w:val="007334EB"/>
    <w:rsid w:val="0073422A"/>
    <w:rsid w:val="00741DEA"/>
    <w:rsid w:val="007434B9"/>
    <w:rsid w:val="00754A05"/>
    <w:rsid w:val="00765A2D"/>
    <w:rsid w:val="007737AF"/>
    <w:rsid w:val="007738A8"/>
    <w:rsid w:val="00774402"/>
    <w:rsid w:val="00775D78"/>
    <w:rsid w:val="007766C6"/>
    <w:rsid w:val="00786879"/>
    <w:rsid w:val="00786EFB"/>
    <w:rsid w:val="007903D3"/>
    <w:rsid w:val="007928E6"/>
    <w:rsid w:val="00792999"/>
    <w:rsid w:val="007932A8"/>
    <w:rsid w:val="00794258"/>
    <w:rsid w:val="00794847"/>
    <w:rsid w:val="00797B31"/>
    <w:rsid w:val="007A6A65"/>
    <w:rsid w:val="007B4BF6"/>
    <w:rsid w:val="007C2119"/>
    <w:rsid w:val="007C4C99"/>
    <w:rsid w:val="007C7F8C"/>
    <w:rsid w:val="007D0BAF"/>
    <w:rsid w:val="007D2E91"/>
    <w:rsid w:val="007D3CA4"/>
    <w:rsid w:val="007D3E1D"/>
    <w:rsid w:val="007D704D"/>
    <w:rsid w:val="007E2034"/>
    <w:rsid w:val="007F121E"/>
    <w:rsid w:val="007F1F86"/>
    <w:rsid w:val="00803C09"/>
    <w:rsid w:val="008062C1"/>
    <w:rsid w:val="00814D2A"/>
    <w:rsid w:val="008157DE"/>
    <w:rsid w:val="00816221"/>
    <w:rsid w:val="008175A2"/>
    <w:rsid w:val="0082242B"/>
    <w:rsid w:val="0082339E"/>
    <w:rsid w:val="008240D7"/>
    <w:rsid w:val="008347AA"/>
    <w:rsid w:val="00835CA8"/>
    <w:rsid w:val="00841C1A"/>
    <w:rsid w:val="00842A2C"/>
    <w:rsid w:val="008525CD"/>
    <w:rsid w:val="00861A0E"/>
    <w:rsid w:val="00864391"/>
    <w:rsid w:val="00865142"/>
    <w:rsid w:val="008655E4"/>
    <w:rsid w:val="008679F0"/>
    <w:rsid w:val="00871E88"/>
    <w:rsid w:val="00880BC3"/>
    <w:rsid w:val="00881CD2"/>
    <w:rsid w:val="008824DE"/>
    <w:rsid w:val="00886AF7"/>
    <w:rsid w:val="00887714"/>
    <w:rsid w:val="00890EA7"/>
    <w:rsid w:val="00891957"/>
    <w:rsid w:val="00891DA4"/>
    <w:rsid w:val="008939A5"/>
    <w:rsid w:val="00893F80"/>
    <w:rsid w:val="008956A7"/>
    <w:rsid w:val="00896829"/>
    <w:rsid w:val="008A00E0"/>
    <w:rsid w:val="008A079B"/>
    <w:rsid w:val="008B2FD6"/>
    <w:rsid w:val="008B3108"/>
    <w:rsid w:val="008B63A8"/>
    <w:rsid w:val="008C4737"/>
    <w:rsid w:val="008D21F0"/>
    <w:rsid w:val="008E251C"/>
    <w:rsid w:val="008E4C0C"/>
    <w:rsid w:val="008E5A0F"/>
    <w:rsid w:val="008E7303"/>
    <w:rsid w:val="008E75E8"/>
    <w:rsid w:val="008F35A6"/>
    <w:rsid w:val="008F5A84"/>
    <w:rsid w:val="00901452"/>
    <w:rsid w:val="00902D6D"/>
    <w:rsid w:val="00902E7D"/>
    <w:rsid w:val="00905B23"/>
    <w:rsid w:val="00907503"/>
    <w:rsid w:val="00910C2E"/>
    <w:rsid w:val="009121BD"/>
    <w:rsid w:val="009123C1"/>
    <w:rsid w:val="00914FB4"/>
    <w:rsid w:val="00915168"/>
    <w:rsid w:val="00921C4D"/>
    <w:rsid w:val="00925E6B"/>
    <w:rsid w:val="00927E95"/>
    <w:rsid w:val="009306CD"/>
    <w:rsid w:val="00931885"/>
    <w:rsid w:val="00933ACB"/>
    <w:rsid w:val="00935B97"/>
    <w:rsid w:val="0094058C"/>
    <w:rsid w:val="00940FD6"/>
    <w:rsid w:val="0094476F"/>
    <w:rsid w:val="009454F1"/>
    <w:rsid w:val="0094781C"/>
    <w:rsid w:val="00960BB6"/>
    <w:rsid w:val="009623F6"/>
    <w:rsid w:val="00966539"/>
    <w:rsid w:val="00970BD9"/>
    <w:rsid w:val="009754DE"/>
    <w:rsid w:val="0098087F"/>
    <w:rsid w:val="00983A98"/>
    <w:rsid w:val="0099508F"/>
    <w:rsid w:val="00996323"/>
    <w:rsid w:val="00996F26"/>
    <w:rsid w:val="009A07C7"/>
    <w:rsid w:val="009A15E8"/>
    <w:rsid w:val="009A184C"/>
    <w:rsid w:val="009A7BCD"/>
    <w:rsid w:val="009B59E8"/>
    <w:rsid w:val="009C0761"/>
    <w:rsid w:val="009C31EE"/>
    <w:rsid w:val="009C74E4"/>
    <w:rsid w:val="009D2237"/>
    <w:rsid w:val="009D4B50"/>
    <w:rsid w:val="009D5238"/>
    <w:rsid w:val="009E176F"/>
    <w:rsid w:val="009E26F7"/>
    <w:rsid w:val="009E343F"/>
    <w:rsid w:val="009E3F1A"/>
    <w:rsid w:val="009E4DC7"/>
    <w:rsid w:val="009E4E4E"/>
    <w:rsid w:val="009E6509"/>
    <w:rsid w:val="009F68F6"/>
    <w:rsid w:val="009F6CB5"/>
    <w:rsid w:val="00A0159F"/>
    <w:rsid w:val="00A0169F"/>
    <w:rsid w:val="00A040AA"/>
    <w:rsid w:val="00A05B15"/>
    <w:rsid w:val="00A10A96"/>
    <w:rsid w:val="00A11FC6"/>
    <w:rsid w:val="00A220C1"/>
    <w:rsid w:val="00A34AB9"/>
    <w:rsid w:val="00A34DC4"/>
    <w:rsid w:val="00A43A89"/>
    <w:rsid w:val="00A46CDC"/>
    <w:rsid w:val="00A55EA7"/>
    <w:rsid w:val="00A57B56"/>
    <w:rsid w:val="00A57E94"/>
    <w:rsid w:val="00A6048E"/>
    <w:rsid w:val="00A70CA3"/>
    <w:rsid w:val="00A72BDF"/>
    <w:rsid w:val="00A73101"/>
    <w:rsid w:val="00A74373"/>
    <w:rsid w:val="00A818CD"/>
    <w:rsid w:val="00A8304A"/>
    <w:rsid w:val="00A836A9"/>
    <w:rsid w:val="00A83876"/>
    <w:rsid w:val="00A8474B"/>
    <w:rsid w:val="00A93CCB"/>
    <w:rsid w:val="00A93F5D"/>
    <w:rsid w:val="00A966FB"/>
    <w:rsid w:val="00A97C17"/>
    <w:rsid w:val="00AA0177"/>
    <w:rsid w:val="00AA1E4B"/>
    <w:rsid w:val="00AA1F7A"/>
    <w:rsid w:val="00AA5BAB"/>
    <w:rsid w:val="00AB0898"/>
    <w:rsid w:val="00AB3D70"/>
    <w:rsid w:val="00AB663D"/>
    <w:rsid w:val="00AB6B87"/>
    <w:rsid w:val="00AC156D"/>
    <w:rsid w:val="00AC2F2D"/>
    <w:rsid w:val="00AC309A"/>
    <w:rsid w:val="00AD2639"/>
    <w:rsid w:val="00AD5A07"/>
    <w:rsid w:val="00AE2BC3"/>
    <w:rsid w:val="00AE4ED3"/>
    <w:rsid w:val="00AE5378"/>
    <w:rsid w:val="00AE6362"/>
    <w:rsid w:val="00AF2378"/>
    <w:rsid w:val="00B05282"/>
    <w:rsid w:val="00B05948"/>
    <w:rsid w:val="00B129FC"/>
    <w:rsid w:val="00B13B9B"/>
    <w:rsid w:val="00B16B1E"/>
    <w:rsid w:val="00B22AA8"/>
    <w:rsid w:val="00B2452C"/>
    <w:rsid w:val="00B31AC0"/>
    <w:rsid w:val="00B364C2"/>
    <w:rsid w:val="00B37060"/>
    <w:rsid w:val="00B37B10"/>
    <w:rsid w:val="00B41247"/>
    <w:rsid w:val="00B4596C"/>
    <w:rsid w:val="00B46EB6"/>
    <w:rsid w:val="00B6264B"/>
    <w:rsid w:val="00B65996"/>
    <w:rsid w:val="00B67360"/>
    <w:rsid w:val="00B76577"/>
    <w:rsid w:val="00B77D7A"/>
    <w:rsid w:val="00B80ACA"/>
    <w:rsid w:val="00B848F6"/>
    <w:rsid w:val="00B94956"/>
    <w:rsid w:val="00BB04E0"/>
    <w:rsid w:val="00BB30CB"/>
    <w:rsid w:val="00BB5399"/>
    <w:rsid w:val="00BB7E57"/>
    <w:rsid w:val="00BC64A9"/>
    <w:rsid w:val="00BC6D08"/>
    <w:rsid w:val="00BD0475"/>
    <w:rsid w:val="00BD05F1"/>
    <w:rsid w:val="00BD0DB9"/>
    <w:rsid w:val="00BD20D2"/>
    <w:rsid w:val="00BD4A36"/>
    <w:rsid w:val="00BD55D7"/>
    <w:rsid w:val="00BD5A14"/>
    <w:rsid w:val="00BE162D"/>
    <w:rsid w:val="00BE6ED8"/>
    <w:rsid w:val="00BE74FB"/>
    <w:rsid w:val="00BF588E"/>
    <w:rsid w:val="00BF5BCD"/>
    <w:rsid w:val="00C00888"/>
    <w:rsid w:val="00C0424C"/>
    <w:rsid w:val="00C11661"/>
    <w:rsid w:val="00C12C91"/>
    <w:rsid w:val="00C12E1C"/>
    <w:rsid w:val="00C15187"/>
    <w:rsid w:val="00C20383"/>
    <w:rsid w:val="00C2499C"/>
    <w:rsid w:val="00C31C59"/>
    <w:rsid w:val="00C34615"/>
    <w:rsid w:val="00C354D0"/>
    <w:rsid w:val="00C41E3A"/>
    <w:rsid w:val="00C46A15"/>
    <w:rsid w:val="00C57BA9"/>
    <w:rsid w:val="00C6294E"/>
    <w:rsid w:val="00C635F7"/>
    <w:rsid w:val="00C677BD"/>
    <w:rsid w:val="00C76680"/>
    <w:rsid w:val="00C76851"/>
    <w:rsid w:val="00C76E6C"/>
    <w:rsid w:val="00C77BBD"/>
    <w:rsid w:val="00C847C6"/>
    <w:rsid w:val="00C876BD"/>
    <w:rsid w:val="00C87F6F"/>
    <w:rsid w:val="00CA0585"/>
    <w:rsid w:val="00CA11DD"/>
    <w:rsid w:val="00CA172B"/>
    <w:rsid w:val="00CA3C2B"/>
    <w:rsid w:val="00CA593F"/>
    <w:rsid w:val="00CB0A60"/>
    <w:rsid w:val="00CB0C8A"/>
    <w:rsid w:val="00CB7418"/>
    <w:rsid w:val="00CC1C52"/>
    <w:rsid w:val="00CC24B1"/>
    <w:rsid w:val="00CC2E8E"/>
    <w:rsid w:val="00CC30C8"/>
    <w:rsid w:val="00CC3726"/>
    <w:rsid w:val="00CC4B8E"/>
    <w:rsid w:val="00CC6B2C"/>
    <w:rsid w:val="00CE7B4C"/>
    <w:rsid w:val="00CF0180"/>
    <w:rsid w:val="00CF0BE8"/>
    <w:rsid w:val="00CF0E0B"/>
    <w:rsid w:val="00CF34E7"/>
    <w:rsid w:val="00CF5386"/>
    <w:rsid w:val="00D011D8"/>
    <w:rsid w:val="00D01B1C"/>
    <w:rsid w:val="00D1220E"/>
    <w:rsid w:val="00D157F0"/>
    <w:rsid w:val="00D17F5C"/>
    <w:rsid w:val="00D24CFB"/>
    <w:rsid w:val="00D25138"/>
    <w:rsid w:val="00D2752E"/>
    <w:rsid w:val="00D300F7"/>
    <w:rsid w:val="00D32272"/>
    <w:rsid w:val="00D3434D"/>
    <w:rsid w:val="00D34536"/>
    <w:rsid w:val="00D404DB"/>
    <w:rsid w:val="00D40F22"/>
    <w:rsid w:val="00D42000"/>
    <w:rsid w:val="00D45700"/>
    <w:rsid w:val="00D45EEC"/>
    <w:rsid w:val="00D51DD6"/>
    <w:rsid w:val="00D52E8C"/>
    <w:rsid w:val="00D56523"/>
    <w:rsid w:val="00D61683"/>
    <w:rsid w:val="00D64D87"/>
    <w:rsid w:val="00D664F6"/>
    <w:rsid w:val="00D67967"/>
    <w:rsid w:val="00D708E0"/>
    <w:rsid w:val="00D7164D"/>
    <w:rsid w:val="00D755F1"/>
    <w:rsid w:val="00D8054E"/>
    <w:rsid w:val="00D81DCD"/>
    <w:rsid w:val="00D9020E"/>
    <w:rsid w:val="00D957FA"/>
    <w:rsid w:val="00D964FF"/>
    <w:rsid w:val="00DA0AC3"/>
    <w:rsid w:val="00DA212B"/>
    <w:rsid w:val="00DA3A21"/>
    <w:rsid w:val="00DA3FD2"/>
    <w:rsid w:val="00DA694E"/>
    <w:rsid w:val="00DB0702"/>
    <w:rsid w:val="00DB2F06"/>
    <w:rsid w:val="00DB40DF"/>
    <w:rsid w:val="00DB47CF"/>
    <w:rsid w:val="00DB588F"/>
    <w:rsid w:val="00DB5F74"/>
    <w:rsid w:val="00DB7433"/>
    <w:rsid w:val="00DC1DF3"/>
    <w:rsid w:val="00DC54F7"/>
    <w:rsid w:val="00DD00C5"/>
    <w:rsid w:val="00DD0C21"/>
    <w:rsid w:val="00DD1CCF"/>
    <w:rsid w:val="00DD3EE5"/>
    <w:rsid w:val="00DE2FCB"/>
    <w:rsid w:val="00DE4743"/>
    <w:rsid w:val="00DF63F3"/>
    <w:rsid w:val="00E02416"/>
    <w:rsid w:val="00E025B8"/>
    <w:rsid w:val="00E02D03"/>
    <w:rsid w:val="00E03AE1"/>
    <w:rsid w:val="00E062CA"/>
    <w:rsid w:val="00E077A5"/>
    <w:rsid w:val="00E12010"/>
    <w:rsid w:val="00E12C17"/>
    <w:rsid w:val="00E14269"/>
    <w:rsid w:val="00E17902"/>
    <w:rsid w:val="00E22E9E"/>
    <w:rsid w:val="00E2317A"/>
    <w:rsid w:val="00E242D8"/>
    <w:rsid w:val="00E30668"/>
    <w:rsid w:val="00E329C4"/>
    <w:rsid w:val="00E34983"/>
    <w:rsid w:val="00E35A99"/>
    <w:rsid w:val="00E36BE4"/>
    <w:rsid w:val="00E36F67"/>
    <w:rsid w:val="00E41503"/>
    <w:rsid w:val="00E43983"/>
    <w:rsid w:val="00E46A7B"/>
    <w:rsid w:val="00E529ED"/>
    <w:rsid w:val="00E52BAF"/>
    <w:rsid w:val="00E562F8"/>
    <w:rsid w:val="00E571E1"/>
    <w:rsid w:val="00E60BC1"/>
    <w:rsid w:val="00E63A42"/>
    <w:rsid w:val="00E643CF"/>
    <w:rsid w:val="00E65CEE"/>
    <w:rsid w:val="00E66DDA"/>
    <w:rsid w:val="00E728C1"/>
    <w:rsid w:val="00E72C4F"/>
    <w:rsid w:val="00E72DA2"/>
    <w:rsid w:val="00E7351E"/>
    <w:rsid w:val="00E75C96"/>
    <w:rsid w:val="00E80D56"/>
    <w:rsid w:val="00E827F2"/>
    <w:rsid w:val="00E827FC"/>
    <w:rsid w:val="00E85032"/>
    <w:rsid w:val="00E87947"/>
    <w:rsid w:val="00E962A8"/>
    <w:rsid w:val="00EA5E4D"/>
    <w:rsid w:val="00EA7374"/>
    <w:rsid w:val="00EB0549"/>
    <w:rsid w:val="00EB2997"/>
    <w:rsid w:val="00EB6238"/>
    <w:rsid w:val="00EB63E3"/>
    <w:rsid w:val="00EC20B3"/>
    <w:rsid w:val="00EC4884"/>
    <w:rsid w:val="00EC546F"/>
    <w:rsid w:val="00EC657D"/>
    <w:rsid w:val="00EC6F19"/>
    <w:rsid w:val="00EE508F"/>
    <w:rsid w:val="00EE50D9"/>
    <w:rsid w:val="00EE6829"/>
    <w:rsid w:val="00EE6CC1"/>
    <w:rsid w:val="00EE6EC6"/>
    <w:rsid w:val="00EF27E7"/>
    <w:rsid w:val="00EF4BF3"/>
    <w:rsid w:val="00EF7F41"/>
    <w:rsid w:val="00F01098"/>
    <w:rsid w:val="00F04DB7"/>
    <w:rsid w:val="00F10CC0"/>
    <w:rsid w:val="00F112C7"/>
    <w:rsid w:val="00F2446E"/>
    <w:rsid w:val="00F35660"/>
    <w:rsid w:val="00F42014"/>
    <w:rsid w:val="00F4209E"/>
    <w:rsid w:val="00F45FAD"/>
    <w:rsid w:val="00F47BCC"/>
    <w:rsid w:val="00F5056B"/>
    <w:rsid w:val="00F505A8"/>
    <w:rsid w:val="00F54241"/>
    <w:rsid w:val="00F56CD0"/>
    <w:rsid w:val="00F604C4"/>
    <w:rsid w:val="00F62DEC"/>
    <w:rsid w:val="00F67A8E"/>
    <w:rsid w:val="00F72FFD"/>
    <w:rsid w:val="00F73D08"/>
    <w:rsid w:val="00F8158F"/>
    <w:rsid w:val="00F849AF"/>
    <w:rsid w:val="00F851BD"/>
    <w:rsid w:val="00F870F9"/>
    <w:rsid w:val="00F94012"/>
    <w:rsid w:val="00F97009"/>
    <w:rsid w:val="00F9748C"/>
    <w:rsid w:val="00F977C9"/>
    <w:rsid w:val="00FA0B4A"/>
    <w:rsid w:val="00FA0BA2"/>
    <w:rsid w:val="00FA0EA8"/>
    <w:rsid w:val="00FA1D16"/>
    <w:rsid w:val="00FA1DDB"/>
    <w:rsid w:val="00FA5F7E"/>
    <w:rsid w:val="00FB16D8"/>
    <w:rsid w:val="00FB30C7"/>
    <w:rsid w:val="00FB77C3"/>
    <w:rsid w:val="00FB7E4A"/>
    <w:rsid w:val="00FC079D"/>
    <w:rsid w:val="00FD0198"/>
    <w:rsid w:val="00FD66EE"/>
    <w:rsid w:val="00FE0542"/>
    <w:rsid w:val="00FE2443"/>
    <w:rsid w:val="00FE6219"/>
    <w:rsid w:val="00FE6B23"/>
    <w:rsid w:val="00FF38CE"/>
    <w:rsid w:val="00FF3D45"/>
    <w:rsid w:val="00FF698B"/>
    <w:rsid w:val="00FF6EB1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0B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C20B3"/>
    <w:rPr>
      <w:rFonts w:cs="Times New Roman"/>
    </w:rPr>
  </w:style>
  <w:style w:type="paragraph" w:styleId="a6">
    <w:name w:val="Normal (Web)"/>
    <w:basedOn w:val="a"/>
    <w:uiPriority w:val="99"/>
    <w:rsid w:val="00786879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786879"/>
    <w:pPr>
      <w:ind w:left="720"/>
      <w:contextualSpacing/>
    </w:pPr>
  </w:style>
  <w:style w:type="paragraph" w:customStyle="1" w:styleId="a7">
    <w:name w:val="Знак Знак"/>
    <w:basedOn w:val="a"/>
    <w:uiPriority w:val="99"/>
    <w:rsid w:val="005E6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1C7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973E7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a8">
    <w:name w:val="Balloon Text"/>
    <w:basedOn w:val="a"/>
    <w:link w:val="a9"/>
    <w:uiPriority w:val="99"/>
    <w:semiHidden/>
    <w:rsid w:val="00D565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6F26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99"/>
    <w:qFormat/>
    <w:rsid w:val="00444687"/>
    <w:pPr>
      <w:ind w:left="720"/>
      <w:contextualSpacing/>
    </w:pPr>
  </w:style>
  <w:style w:type="paragraph" w:customStyle="1" w:styleId="ConsPlusNormal">
    <w:name w:val="ConsPlusNormal"/>
    <w:rsid w:val="00D66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1C3353"/>
    <w:pPr>
      <w:spacing w:after="120" w:line="480" w:lineRule="auto"/>
      <w:ind w:left="283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C335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97D7F-A2D7-4069-900C-1B7D2389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RePack by SPecialiST</dc:creator>
  <cp:lastModifiedBy>RePack by SPecialiST</cp:lastModifiedBy>
  <cp:revision>2</cp:revision>
  <cp:lastPrinted>2016-12-27T15:19:00Z</cp:lastPrinted>
  <dcterms:created xsi:type="dcterms:W3CDTF">2017-07-06T16:59:00Z</dcterms:created>
  <dcterms:modified xsi:type="dcterms:W3CDTF">2017-07-06T16:59:00Z</dcterms:modified>
</cp:coreProperties>
</file>