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E" w:rsidRPr="00FB361A" w:rsidRDefault="00394581" w:rsidP="00FB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27AE9" w:rsidRDefault="00127AE9" w:rsidP="00FB361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57C2" w:rsidRPr="00A957C2" w:rsidRDefault="00A957C2" w:rsidP="00A957C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957C2">
        <w:rPr>
          <w:rFonts w:ascii="Times New Roman" w:hAnsi="Times New Roman" w:cs="Times New Roman"/>
          <w:b/>
          <w:spacing w:val="-1"/>
          <w:sz w:val="28"/>
          <w:szCs w:val="28"/>
        </w:rPr>
        <w:t>проекту постановления Правительства Карачаево-Черкесской Республики «Об исполнении республиканского бюджета Карачаево-Черкесской Республики</w:t>
      </w:r>
    </w:p>
    <w:p w:rsidR="00A957C2" w:rsidRPr="00A957C2" w:rsidRDefault="00A957C2" w:rsidP="00A957C2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7C2">
        <w:rPr>
          <w:rFonts w:ascii="Times New Roman" w:hAnsi="Times New Roman" w:cs="Times New Roman"/>
          <w:b/>
          <w:spacing w:val="-1"/>
          <w:sz w:val="28"/>
          <w:szCs w:val="28"/>
        </w:rPr>
        <w:t>за 1 квартал 2019 года»</w:t>
      </w:r>
    </w:p>
    <w:p w:rsidR="00C9596E" w:rsidRPr="00A11A4D" w:rsidRDefault="00C9596E" w:rsidP="00FB3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DD" w:rsidRPr="00C46FD8" w:rsidRDefault="006E47DD" w:rsidP="006E47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FF1">
        <w:rPr>
          <w:rFonts w:ascii="Times New Roman" w:hAnsi="Times New Roman" w:cs="Times New Roman"/>
          <w:b/>
          <w:sz w:val="36"/>
          <w:szCs w:val="36"/>
        </w:rPr>
        <w:t>Слайд 1</w:t>
      </w:r>
      <w:r w:rsidRPr="00C46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FD8">
        <w:rPr>
          <w:rFonts w:ascii="Times New Roman" w:hAnsi="Times New Roman" w:cs="Times New Roman"/>
          <w:bCs/>
          <w:sz w:val="28"/>
          <w:szCs w:val="28"/>
        </w:rPr>
        <w:t>Заставка</w:t>
      </w:r>
    </w:p>
    <w:p w:rsidR="008B3A14" w:rsidRPr="00B84B14" w:rsidRDefault="008B3A14" w:rsidP="008B3A14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36"/>
        </w:rPr>
      </w:pPr>
    </w:p>
    <w:p w:rsidR="008B3A14" w:rsidRPr="002B679D" w:rsidRDefault="008B3A14" w:rsidP="008B3A14">
      <w:pPr>
        <w:shd w:val="clear" w:color="auto" w:fill="FFFFFF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B65FF1">
        <w:rPr>
          <w:rFonts w:ascii="Times New Roman" w:hAnsi="Times New Roman" w:cs="Times New Roman"/>
          <w:b/>
          <w:sz w:val="36"/>
          <w:szCs w:val="36"/>
        </w:rPr>
        <w:t>Слайд 2</w:t>
      </w:r>
    </w:p>
    <w:p w:rsidR="006E47DD" w:rsidRPr="005D3150" w:rsidRDefault="006E47DD" w:rsidP="006E47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150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A957C2" w:rsidRPr="00A957C2" w:rsidRDefault="006E47DD" w:rsidP="00A957C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150">
        <w:rPr>
          <w:rFonts w:ascii="Times New Roman" w:hAnsi="Times New Roman" w:cs="Times New Roman"/>
          <w:bCs/>
          <w:sz w:val="28"/>
          <w:szCs w:val="28"/>
        </w:rPr>
        <w:t xml:space="preserve">Представляю Вашему вниманию </w:t>
      </w:r>
      <w:r w:rsidR="00A957C2" w:rsidRPr="00A957C2">
        <w:rPr>
          <w:rFonts w:ascii="Times New Roman" w:hAnsi="Times New Roman" w:cs="Times New Roman"/>
          <w:bCs/>
          <w:sz w:val="28"/>
          <w:szCs w:val="28"/>
        </w:rPr>
        <w:t>проект постановления Правительства Карачаево-Черкесской Республики «Об исполнении республиканского бюджета Карачаево-Черкесской Республики за 1 квартал 2019 года»</w:t>
      </w:r>
      <w:r w:rsidR="00A957C2">
        <w:rPr>
          <w:rFonts w:ascii="Times New Roman" w:hAnsi="Times New Roman" w:cs="Times New Roman"/>
          <w:bCs/>
          <w:sz w:val="28"/>
          <w:szCs w:val="28"/>
        </w:rPr>
        <w:t>.</w:t>
      </w:r>
    </w:p>
    <w:p w:rsidR="008B3A14" w:rsidRPr="00B84B14" w:rsidRDefault="008B3A14" w:rsidP="008B3A14">
      <w:pPr>
        <w:pStyle w:val="a6"/>
        <w:spacing w:before="0" w:beforeAutospacing="0" w:after="0" w:afterAutospacing="0"/>
        <w:ind w:firstLine="720"/>
        <w:jc w:val="both"/>
        <w:rPr>
          <w:b/>
          <w:szCs w:val="36"/>
        </w:rPr>
      </w:pPr>
    </w:p>
    <w:p w:rsidR="008B3A14" w:rsidRDefault="008B3A14" w:rsidP="008B3A14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</w:rPr>
      </w:pPr>
      <w:r w:rsidRPr="00B65FF1">
        <w:rPr>
          <w:b/>
          <w:sz w:val="36"/>
          <w:szCs w:val="36"/>
        </w:rPr>
        <w:t>Слайд 3</w:t>
      </w:r>
      <w:r w:rsidRPr="002B679D">
        <w:rPr>
          <w:b/>
          <w:sz w:val="36"/>
          <w:szCs w:val="36"/>
        </w:rPr>
        <w:t xml:space="preserve"> </w:t>
      </w:r>
    </w:p>
    <w:p w:rsidR="00910857" w:rsidRPr="00910857" w:rsidRDefault="00910857" w:rsidP="0091085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napToGrid w:val="0"/>
          <w:spacing w:val="-2"/>
          <w:sz w:val="28"/>
          <w:szCs w:val="28"/>
        </w:rPr>
      </w:pPr>
      <w:r w:rsidRPr="00910857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В </w:t>
      </w:r>
      <w:r w:rsidRPr="00910857">
        <w:rPr>
          <w:rFonts w:ascii="Times New Roman" w:hAnsi="Times New Roman" w:cs="Times New Roman"/>
          <w:snapToGrid w:val="0"/>
          <w:spacing w:val="-2"/>
          <w:sz w:val="28"/>
        </w:rPr>
        <w:t>первом</w:t>
      </w:r>
      <w:r w:rsidRPr="00910857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 квартале 2019 года в республиканский бюджет поступило доходов 5 329 683,9 тыс. рублей или 21,2% к годовым плановым назначениям.</w:t>
      </w:r>
    </w:p>
    <w:p w:rsidR="00910857" w:rsidRPr="00910857" w:rsidRDefault="00FA639C" w:rsidP="0091085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39C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Pr="00910857">
        <w:rPr>
          <w:rFonts w:ascii="Times New Roman" w:hAnsi="Times New Roman" w:cs="Times New Roman"/>
          <w:sz w:val="28"/>
          <w:szCs w:val="28"/>
        </w:rPr>
        <w:t>1 407 885 тыс. рублей</w:t>
      </w:r>
      <w:r>
        <w:rPr>
          <w:rFonts w:ascii="Times New Roman" w:hAnsi="Times New Roman" w:cs="Times New Roman"/>
          <w:sz w:val="28"/>
          <w:szCs w:val="28"/>
        </w:rPr>
        <w:t xml:space="preserve"> (26,4% от общей суммы доходов), что </w:t>
      </w:r>
      <w:r w:rsidR="00910857" w:rsidRPr="00910857">
        <w:rPr>
          <w:rFonts w:ascii="Times New Roman" w:hAnsi="Times New Roman" w:cs="Times New Roman"/>
          <w:sz w:val="28"/>
          <w:szCs w:val="28"/>
        </w:rPr>
        <w:t>составило 21,7% к годовым бюджетным назначениям и 98% к плановым показателям соответствующего периода. По отношению к 1 кварталу 2018 года увеличение поступлений налоговых и неналоговых доходов республиканского бюджета составило 36 446,8 тыс. рублей или 2,7%.</w:t>
      </w:r>
    </w:p>
    <w:p w:rsidR="00224FEB" w:rsidRPr="00BD73C9" w:rsidRDefault="00224FEB" w:rsidP="00224F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CF3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080CF3">
        <w:rPr>
          <w:rFonts w:ascii="Times New Roman" w:hAnsi="Times New Roman" w:cs="Times New Roman"/>
          <w:sz w:val="28"/>
          <w:szCs w:val="28"/>
        </w:rPr>
        <w:t xml:space="preserve"> исполнен в объёме 556</w:t>
      </w:r>
      <w:r w:rsidR="00A80649">
        <w:rPr>
          <w:rFonts w:ascii="Times New Roman" w:hAnsi="Times New Roman" w:cs="Times New Roman"/>
          <w:sz w:val="28"/>
          <w:szCs w:val="28"/>
        </w:rPr>
        <w:t xml:space="preserve"> 169,3</w:t>
      </w:r>
      <w:r w:rsidRPr="00080CF3">
        <w:rPr>
          <w:rFonts w:ascii="Times New Roman" w:hAnsi="Times New Roman" w:cs="Times New Roman"/>
          <w:sz w:val="28"/>
          <w:szCs w:val="28"/>
        </w:rPr>
        <w:t xml:space="preserve"> </w:t>
      </w:r>
      <w:r w:rsidR="00A80649">
        <w:rPr>
          <w:rFonts w:ascii="Times New Roman" w:hAnsi="Times New Roman" w:cs="Times New Roman"/>
          <w:sz w:val="28"/>
          <w:szCs w:val="28"/>
        </w:rPr>
        <w:t>тыс</w:t>
      </w:r>
      <w:r w:rsidRPr="00080CF3">
        <w:rPr>
          <w:rFonts w:ascii="Times New Roman" w:hAnsi="Times New Roman" w:cs="Times New Roman"/>
          <w:sz w:val="28"/>
          <w:szCs w:val="28"/>
        </w:rPr>
        <w:t>. рублей или 20,</w:t>
      </w:r>
      <w:r w:rsidR="00FA639C">
        <w:rPr>
          <w:rFonts w:ascii="Times New Roman" w:hAnsi="Times New Roman" w:cs="Times New Roman"/>
          <w:sz w:val="28"/>
          <w:szCs w:val="28"/>
        </w:rPr>
        <w:t>7% годовых бюджетных назначений</w:t>
      </w:r>
      <w:r w:rsidRPr="00080CF3">
        <w:rPr>
          <w:rFonts w:ascii="Times New Roman" w:hAnsi="Times New Roman" w:cs="Times New Roman"/>
          <w:sz w:val="28"/>
          <w:szCs w:val="28"/>
        </w:rPr>
        <w:t>. Рост поступлений налога к соответствующему периоду прошлого года в размере 104,2% связан с увеличением налоговой базы за счет роста среднемесячной начисленной заработной платы.</w:t>
      </w:r>
    </w:p>
    <w:p w:rsidR="007F70B7" w:rsidRPr="004A285A" w:rsidRDefault="007F70B7" w:rsidP="007F70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CF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80CF3">
        <w:rPr>
          <w:rFonts w:ascii="Times New Roman" w:hAnsi="Times New Roman" w:cs="Times New Roman"/>
          <w:b/>
          <w:sz w:val="28"/>
          <w:szCs w:val="28"/>
        </w:rPr>
        <w:t>акцизов</w:t>
      </w:r>
      <w:r w:rsidRPr="00080CF3">
        <w:rPr>
          <w:rFonts w:ascii="Times New Roman" w:hAnsi="Times New Roman" w:cs="Times New Roman"/>
          <w:sz w:val="28"/>
          <w:szCs w:val="28"/>
        </w:rPr>
        <w:t xml:space="preserve"> составило 283</w:t>
      </w:r>
      <w:r w:rsidR="00A80649">
        <w:rPr>
          <w:rFonts w:ascii="Times New Roman" w:hAnsi="Times New Roman" w:cs="Times New Roman"/>
          <w:sz w:val="28"/>
          <w:szCs w:val="28"/>
        </w:rPr>
        <w:t> 017,1 тыс</w:t>
      </w:r>
      <w:r w:rsidRPr="00080CF3">
        <w:rPr>
          <w:rFonts w:ascii="Times New Roman" w:hAnsi="Times New Roman" w:cs="Times New Roman"/>
          <w:sz w:val="28"/>
          <w:szCs w:val="28"/>
        </w:rPr>
        <w:t>. рублей, или 26,1% от годового плана. Увеличение к 1 кварталу 2018 года на 73</w:t>
      </w:r>
      <w:r w:rsidR="00A80649">
        <w:rPr>
          <w:rFonts w:ascii="Times New Roman" w:hAnsi="Times New Roman" w:cs="Times New Roman"/>
          <w:sz w:val="28"/>
          <w:szCs w:val="28"/>
        </w:rPr>
        <w:t xml:space="preserve"> 670,6</w:t>
      </w:r>
      <w:r w:rsidRPr="00080CF3">
        <w:rPr>
          <w:rFonts w:ascii="Times New Roman" w:hAnsi="Times New Roman" w:cs="Times New Roman"/>
          <w:sz w:val="28"/>
          <w:szCs w:val="28"/>
        </w:rPr>
        <w:t> </w:t>
      </w:r>
      <w:r w:rsidR="00A80649">
        <w:rPr>
          <w:rFonts w:ascii="Times New Roman" w:hAnsi="Times New Roman" w:cs="Times New Roman"/>
          <w:sz w:val="28"/>
          <w:szCs w:val="28"/>
        </w:rPr>
        <w:t>тыс</w:t>
      </w:r>
      <w:r w:rsidRPr="00080CF3">
        <w:rPr>
          <w:rFonts w:ascii="Times New Roman" w:hAnsi="Times New Roman" w:cs="Times New Roman"/>
          <w:sz w:val="28"/>
          <w:szCs w:val="28"/>
        </w:rPr>
        <w:t>. рублей или 35,2%</w:t>
      </w:r>
      <w:r w:rsidRPr="00080CF3">
        <w:rPr>
          <w:sz w:val="28"/>
          <w:szCs w:val="28"/>
        </w:rPr>
        <w:t xml:space="preserve"> </w:t>
      </w:r>
      <w:r w:rsidRPr="00080CF3">
        <w:rPr>
          <w:rFonts w:ascii="Times New Roman" w:hAnsi="Times New Roman" w:cs="Times New Roman"/>
          <w:sz w:val="28"/>
          <w:szCs w:val="28"/>
        </w:rPr>
        <w:t>в целом обусловлено увеличением ставок на подакцизные товары, ростом объемов производства и распределением акцизов на крепкий алкоголь по дополнительным нормативам. Основное увеличение поступлений произошло по доходам от уплаты акцизов на нефтепродукты, являющихся одним из источников формирования регионального дорожного фонда, - на 53,7 млн. рублей или 26,9%.</w:t>
      </w:r>
    </w:p>
    <w:p w:rsidR="007F70B7" w:rsidRPr="00251642" w:rsidRDefault="007F70B7" w:rsidP="007F70B7">
      <w:pPr>
        <w:pStyle w:val="a4"/>
        <w:widowControl w:val="0"/>
        <w:tabs>
          <w:tab w:val="left" w:pos="709"/>
        </w:tabs>
        <w:spacing w:after="0"/>
        <w:ind w:left="0" w:firstLine="720"/>
        <w:jc w:val="both"/>
        <w:rPr>
          <w:sz w:val="28"/>
          <w:szCs w:val="28"/>
        </w:rPr>
      </w:pPr>
      <w:r w:rsidRPr="004A285A">
        <w:rPr>
          <w:sz w:val="28"/>
          <w:szCs w:val="28"/>
        </w:rPr>
        <w:t>Фактическое</w:t>
      </w:r>
      <w:r w:rsidRPr="0025379F">
        <w:rPr>
          <w:sz w:val="28"/>
          <w:szCs w:val="28"/>
        </w:rPr>
        <w:t xml:space="preserve"> поступление </w:t>
      </w:r>
      <w:r w:rsidRPr="0025379F">
        <w:rPr>
          <w:b/>
          <w:sz w:val="28"/>
          <w:szCs w:val="28"/>
        </w:rPr>
        <w:t xml:space="preserve">налога, взимаемого в связи с применением упрощенной </w:t>
      </w:r>
      <w:r w:rsidRPr="004A285A">
        <w:rPr>
          <w:b/>
          <w:sz w:val="28"/>
          <w:szCs w:val="28"/>
        </w:rPr>
        <w:t>системы налогообложения</w:t>
      </w:r>
      <w:r w:rsidRPr="004A285A">
        <w:rPr>
          <w:sz w:val="28"/>
          <w:szCs w:val="28"/>
        </w:rPr>
        <w:t>, сложилось в  объеме 91</w:t>
      </w:r>
      <w:r w:rsidR="00A80649">
        <w:rPr>
          <w:sz w:val="28"/>
          <w:szCs w:val="28"/>
        </w:rPr>
        <w:t> 593,5</w:t>
      </w:r>
      <w:r w:rsidRPr="004A285A">
        <w:rPr>
          <w:sz w:val="28"/>
          <w:szCs w:val="28"/>
        </w:rPr>
        <w:t xml:space="preserve"> </w:t>
      </w:r>
      <w:r w:rsidR="00A80649">
        <w:rPr>
          <w:sz w:val="28"/>
          <w:szCs w:val="28"/>
        </w:rPr>
        <w:t>тыс</w:t>
      </w:r>
      <w:r w:rsidRPr="004A285A">
        <w:rPr>
          <w:sz w:val="28"/>
          <w:szCs w:val="28"/>
        </w:rPr>
        <w:t xml:space="preserve">. рублей или 24,6% запланированного годового объема. Увеличение к уровню поступлений за соответствующий </w:t>
      </w:r>
      <w:r w:rsidRPr="00251642">
        <w:rPr>
          <w:sz w:val="28"/>
          <w:szCs w:val="28"/>
        </w:rPr>
        <w:t>период прошлого года составило 14</w:t>
      </w:r>
      <w:r w:rsidR="00A80649">
        <w:rPr>
          <w:sz w:val="28"/>
          <w:szCs w:val="28"/>
        </w:rPr>
        <w:t> 895,7</w:t>
      </w:r>
      <w:r w:rsidRPr="00251642">
        <w:rPr>
          <w:sz w:val="28"/>
          <w:szCs w:val="28"/>
        </w:rPr>
        <w:t xml:space="preserve"> </w:t>
      </w:r>
      <w:r w:rsidR="00A80649">
        <w:rPr>
          <w:sz w:val="28"/>
          <w:szCs w:val="28"/>
        </w:rPr>
        <w:t>тыс</w:t>
      </w:r>
      <w:r w:rsidRPr="00251642">
        <w:rPr>
          <w:sz w:val="28"/>
          <w:szCs w:val="28"/>
        </w:rPr>
        <w:t>. рублей или 19,4%, что связано в основном с увеличением налоговой базы и постановкой на учет новых налогоплательщиков.</w:t>
      </w:r>
    </w:p>
    <w:p w:rsidR="007F70B7" w:rsidRPr="00D244B3" w:rsidRDefault="007F70B7" w:rsidP="007F70B7">
      <w:pPr>
        <w:pStyle w:val="a4"/>
        <w:tabs>
          <w:tab w:val="left" w:pos="-78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285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4A285A">
        <w:rPr>
          <w:sz w:val="28"/>
          <w:szCs w:val="28"/>
        </w:rPr>
        <w:t xml:space="preserve"> налога</w:t>
      </w:r>
      <w:r w:rsidRPr="004A285A">
        <w:rPr>
          <w:b/>
          <w:sz w:val="28"/>
          <w:szCs w:val="28"/>
        </w:rPr>
        <w:t xml:space="preserve"> на имущество организаций</w:t>
      </w:r>
      <w:r w:rsidRPr="004A285A">
        <w:rPr>
          <w:sz w:val="28"/>
          <w:szCs w:val="28"/>
        </w:rPr>
        <w:t xml:space="preserve"> составило 78</w:t>
      </w:r>
      <w:r w:rsidR="00A80649">
        <w:rPr>
          <w:sz w:val="28"/>
          <w:szCs w:val="28"/>
        </w:rPr>
        <w:t> 468,1</w:t>
      </w:r>
      <w:r w:rsidRPr="004A285A">
        <w:rPr>
          <w:sz w:val="28"/>
          <w:szCs w:val="28"/>
        </w:rPr>
        <w:t xml:space="preserve"> </w:t>
      </w:r>
      <w:r w:rsidR="00A80649">
        <w:rPr>
          <w:sz w:val="28"/>
          <w:szCs w:val="28"/>
        </w:rPr>
        <w:t>тыс</w:t>
      </w:r>
      <w:r w:rsidRPr="004A285A">
        <w:rPr>
          <w:sz w:val="28"/>
          <w:szCs w:val="28"/>
        </w:rPr>
        <w:t>. рублей или 20,5% от годовых плановых показателей</w:t>
      </w:r>
      <w:r w:rsidRPr="0025379F">
        <w:rPr>
          <w:sz w:val="28"/>
          <w:szCs w:val="28"/>
        </w:rPr>
        <w:t>.</w:t>
      </w:r>
      <w:r w:rsidRPr="00E11B4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Уменьшение</w:t>
      </w:r>
      <w:r w:rsidRPr="0025379F">
        <w:rPr>
          <w:sz w:val="28"/>
          <w:szCs w:val="28"/>
        </w:rPr>
        <w:t xml:space="preserve"> уровня </w:t>
      </w:r>
      <w:r w:rsidRPr="004A285A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>к</w:t>
      </w:r>
      <w:r w:rsidRPr="004A285A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ющему</w:t>
      </w:r>
      <w:r w:rsidRPr="004A285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4A285A">
        <w:rPr>
          <w:sz w:val="28"/>
          <w:szCs w:val="28"/>
        </w:rPr>
        <w:t xml:space="preserve"> 2018 года на 2</w:t>
      </w:r>
      <w:r w:rsidR="00A80649">
        <w:rPr>
          <w:sz w:val="28"/>
          <w:szCs w:val="28"/>
        </w:rPr>
        <w:t> 738,0</w:t>
      </w:r>
      <w:r w:rsidRPr="004A285A">
        <w:rPr>
          <w:sz w:val="28"/>
          <w:szCs w:val="28"/>
        </w:rPr>
        <w:t xml:space="preserve"> </w:t>
      </w:r>
      <w:r w:rsidR="00A80649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Pr="004A285A">
        <w:rPr>
          <w:sz w:val="28"/>
          <w:szCs w:val="28"/>
        </w:rPr>
        <w:t xml:space="preserve"> или на 3,4%</w:t>
      </w:r>
      <w:r>
        <w:rPr>
          <w:sz w:val="28"/>
          <w:szCs w:val="28"/>
        </w:rPr>
        <w:t xml:space="preserve"> обусловлено</w:t>
      </w:r>
      <w:r w:rsidRPr="00D244B3">
        <w:rPr>
          <w:sz w:val="28"/>
          <w:szCs w:val="28"/>
        </w:rPr>
        <w:t xml:space="preserve"> несвоевременн</w:t>
      </w:r>
      <w:r>
        <w:rPr>
          <w:sz w:val="28"/>
          <w:szCs w:val="28"/>
        </w:rPr>
        <w:t>ой</w:t>
      </w:r>
      <w:r w:rsidRPr="00D244B3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ой</w:t>
      </w:r>
      <w:r w:rsidRPr="00D244B3">
        <w:rPr>
          <w:sz w:val="28"/>
          <w:szCs w:val="28"/>
        </w:rPr>
        <w:t xml:space="preserve"> налога плательщиками.</w:t>
      </w:r>
    </w:p>
    <w:p w:rsidR="007F70B7" w:rsidRPr="00251642" w:rsidRDefault="007F70B7" w:rsidP="007F70B7">
      <w:pPr>
        <w:pStyle w:val="a4"/>
        <w:widowControl w:val="0"/>
        <w:tabs>
          <w:tab w:val="left" w:pos="720"/>
        </w:tabs>
        <w:spacing w:after="0"/>
        <w:ind w:left="0" w:firstLine="720"/>
        <w:jc w:val="both"/>
        <w:rPr>
          <w:sz w:val="28"/>
          <w:szCs w:val="28"/>
        </w:rPr>
      </w:pPr>
      <w:r w:rsidRPr="0025379F">
        <w:rPr>
          <w:sz w:val="28"/>
          <w:szCs w:val="28"/>
        </w:rPr>
        <w:t xml:space="preserve">Поступление </w:t>
      </w:r>
      <w:r w:rsidRPr="0025379F">
        <w:rPr>
          <w:b/>
          <w:sz w:val="28"/>
          <w:szCs w:val="28"/>
        </w:rPr>
        <w:t>транспортного налога</w:t>
      </w:r>
      <w:r>
        <w:rPr>
          <w:b/>
          <w:sz w:val="28"/>
          <w:szCs w:val="28"/>
        </w:rPr>
        <w:t xml:space="preserve">, </w:t>
      </w:r>
      <w:r w:rsidRPr="0025379F">
        <w:rPr>
          <w:sz w:val="28"/>
          <w:szCs w:val="28"/>
        </w:rPr>
        <w:t>являющ</w:t>
      </w:r>
      <w:r>
        <w:rPr>
          <w:sz w:val="28"/>
          <w:szCs w:val="28"/>
        </w:rPr>
        <w:t>егос</w:t>
      </w:r>
      <w:r w:rsidRPr="0025379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одним из </w:t>
      </w:r>
      <w:r w:rsidRPr="0025379F">
        <w:rPr>
          <w:sz w:val="28"/>
          <w:szCs w:val="28"/>
        </w:rPr>
        <w:t>источнико</w:t>
      </w:r>
      <w:r>
        <w:rPr>
          <w:sz w:val="28"/>
          <w:szCs w:val="28"/>
        </w:rPr>
        <w:t>в</w:t>
      </w:r>
      <w:r w:rsidRPr="0025379F">
        <w:rPr>
          <w:sz w:val="28"/>
          <w:szCs w:val="28"/>
        </w:rPr>
        <w:t xml:space="preserve"> формирования регионального дорожного фонда</w:t>
      </w:r>
      <w:r>
        <w:rPr>
          <w:sz w:val="28"/>
          <w:szCs w:val="28"/>
        </w:rPr>
        <w:t>,</w:t>
      </w:r>
      <w:r w:rsidRPr="0025379F">
        <w:rPr>
          <w:sz w:val="28"/>
          <w:szCs w:val="28"/>
        </w:rPr>
        <w:t xml:space="preserve"> </w:t>
      </w:r>
      <w:r w:rsidRPr="00DD4744">
        <w:rPr>
          <w:sz w:val="28"/>
          <w:szCs w:val="28"/>
        </w:rPr>
        <w:t>составило 40</w:t>
      </w:r>
      <w:r w:rsidR="00A80649">
        <w:rPr>
          <w:sz w:val="28"/>
          <w:szCs w:val="28"/>
        </w:rPr>
        <w:t> 576,4</w:t>
      </w:r>
      <w:r w:rsidRPr="00DD4744">
        <w:rPr>
          <w:sz w:val="28"/>
          <w:szCs w:val="28"/>
        </w:rPr>
        <w:t xml:space="preserve"> </w:t>
      </w:r>
      <w:r w:rsidR="00A80649">
        <w:rPr>
          <w:sz w:val="28"/>
          <w:szCs w:val="28"/>
        </w:rPr>
        <w:t>тыс</w:t>
      </w:r>
      <w:r w:rsidRPr="00DD4744">
        <w:rPr>
          <w:sz w:val="28"/>
          <w:szCs w:val="28"/>
        </w:rPr>
        <w:t>. рублей или 18,0% утвержденного плана на 2019</w:t>
      </w:r>
      <w:r>
        <w:rPr>
          <w:sz w:val="28"/>
          <w:szCs w:val="28"/>
        </w:rPr>
        <w:t xml:space="preserve"> год. </w:t>
      </w:r>
      <w:r w:rsidRPr="00DD4744">
        <w:rPr>
          <w:sz w:val="28"/>
          <w:szCs w:val="28"/>
        </w:rPr>
        <w:t>П</w:t>
      </w:r>
      <w:r>
        <w:rPr>
          <w:sz w:val="28"/>
          <w:szCs w:val="28"/>
        </w:rPr>
        <w:t xml:space="preserve">ревышение поступлений к соответствующему </w:t>
      </w:r>
      <w:r w:rsidRPr="00DD4744">
        <w:rPr>
          <w:sz w:val="28"/>
          <w:szCs w:val="28"/>
        </w:rPr>
        <w:t>период</w:t>
      </w:r>
      <w:r>
        <w:rPr>
          <w:sz w:val="28"/>
          <w:szCs w:val="28"/>
        </w:rPr>
        <w:t>у</w:t>
      </w:r>
      <w:r w:rsidRPr="00DD4744">
        <w:rPr>
          <w:sz w:val="28"/>
          <w:szCs w:val="28"/>
        </w:rPr>
        <w:t xml:space="preserve"> прошлого года на 2</w:t>
      </w:r>
      <w:r w:rsidR="00A80649">
        <w:rPr>
          <w:sz w:val="28"/>
          <w:szCs w:val="28"/>
        </w:rPr>
        <w:t> 051,8</w:t>
      </w:r>
      <w:r w:rsidRPr="00DD4744">
        <w:rPr>
          <w:sz w:val="28"/>
          <w:szCs w:val="28"/>
        </w:rPr>
        <w:t xml:space="preserve"> </w:t>
      </w:r>
      <w:r w:rsidR="00A80649">
        <w:rPr>
          <w:sz w:val="28"/>
          <w:szCs w:val="28"/>
        </w:rPr>
        <w:t>тыс</w:t>
      </w:r>
      <w:r w:rsidRPr="00DD4744">
        <w:rPr>
          <w:sz w:val="28"/>
          <w:szCs w:val="28"/>
        </w:rPr>
        <w:t>. рублей или на 5,3%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связано с</w:t>
      </w:r>
      <w:r w:rsidRPr="00251642">
        <w:rPr>
          <w:sz w:val="28"/>
          <w:szCs w:val="28"/>
        </w:rPr>
        <w:t xml:space="preserve"> неравномерным погашением сумм задолженности по налогу.</w:t>
      </w:r>
    </w:p>
    <w:p w:rsidR="007F70B7" w:rsidRPr="00251642" w:rsidRDefault="007F70B7" w:rsidP="007F70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42">
        <w:rPr>
          <w:rFonts w:ascii="Times New Roman" w:hAnsi="Times New Roman" w:cs="Times New Roman"/>
          <w:sz w:val="28"/>
          <w:szCs w:val="28"/>
        </w:rPr>
        <w:t>В отчетном периоде зачислено в бюджет</w:t>
      </w:r>
      <w:r w:rsidRPr="002B091C">
        <w:rPr>
          <w:rFonts w:ascii="Times New Roman" w:hAnsi="Times New Roman" w:cs="Times New Roman"/>
          <w:sz w:val="28"/>
          <w:szCs w:val="28"/>
        </w:rPr>
        <w:t xml:space="preserve"> 10</w:t>
      </w:r>
      <w:r w:rsidR="00A80649">
        <w:rPr>
          <w:rFonts w:ascii="Times New Roman" w:hAnsi="Times New Roman" w:cs="Times New Roman"/>
          <w:sz w:val="28"/>
          <w:szCs w:val="28"/>
        </w:rPr>
        <w:t> 824,9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49">
        <w:rPr>
          <w:rFonts w:ascii="Times New Roman" w:hAnsi="Times New Roman" w:cs="Times New Roman"/>
          <w:sz w:val="28"/>
          <w:szCs w:val="28"/>
        </w:rPr>
        <w:t>тыс</w:t>
      </w:r>
      <w:r w:rsidRPr="002B091C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Pr="002B091C">
        <w:rPr>
          <w:rFonts w:ascii="Times New Roman" w:hAnsi="Times New Roman" w:cs="Times New Roman"/>
          <w:b/>
          <w:sz w:val="28"/>
          <w:szCs w:val="28"/>
        </w:rPr>
        <w:t>на</w:t>
      </w:r>
      <w:r w:rsidRPr="0025379F">
        <w:rPr>
          <w:rFonts w:ascii="Times New Roman" w:hAnsi="Times New Roman" w:cs="Times New Roman"/>
          <w:b/>
          <w:sz w:val="28"/>
          <w:szCs w:val="28"/>
        </w:rPr>
        <w:t>логов, сборов и регулярных платежей за </w:t>
      </w:r>
      <w:r w:rsidRPr="002B091C">
        <w:rPr>
          <w:rFonts w:ascii="Times New Roman" w:hAnsi="Times New Roman" w:cs="Times New Roman"/>
          <w:b/>
          <w:sz w:val="28"/>
          <w:szCs w:val="28"/>
        </w:rPr>
        <w:t>пользование природными ресурсами</w:t>
      </w:r>
      <w:r w:rsidRPr="002B091C">
        <w:rPr>
          <w:rFonts w:ascii="Times New Roman" w:hAnsi="Times New Roman" w:cs="Times New Roman"/>
          <w:sz w:val="28"/>
          <w:szCs w:val="28"/>
        </w:rPr>
        <w:t xml:space="preserve"> или 23,3% от годов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091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91C">
        <w:rPr>
          <w:rFonts w:ascii="Times New Roman" w:hAnsi="Times New Roman" w:cs="Times New Roman"/>
          <w:sz w:val="28"/>
          <w:szCs w:val="28"/>
        </w:rPr>
        <w:t xml:space="preserve">. </w:t>
      </w:r>
      <w:r w:rsidRPr="00E11E31">
        <w:rPr>
          <w:rFonts w:ascii="Times New Roman" w:hAnsi="Times New Roman" w:cs="Times New Roman"/>
          <w:sz w:val="28"/>
          <w:szCs w:val="28"/>
        </w:rPr>
        <w:t xml:space="preserve">Уменьшение к объемам </w:t>
      </w:r>
      <w:r w:rsidRPr="00251642">
        <w:rPr>
          <w:rFonts w:ascii="Times New Roman" w:hAnsi="Times New Roman" w:cs="Times New Roman"/>
          <w:sz w:val="28"/>
          <w:szCs w:val="28"/>
        </w:rPr>
        <w:t xml:space="preserve">поступлений 1 квартала 2018 года составило </w:t>
      </w:r>
      <w:r w:rsidR="00A80649">
        <w:rPr>
          <w:rFonts w:ascii="Times New Roman" w:hAnsi="Times New Roman" w:cs="Times New Roman"/>
          <w:sz w:val="28"/>
          <w:szCs w:val="28"/>
        </w:rPr>
        <w:t>844,0</w:t>
      </w:r>
      <w:r w:rsidRPr="00251642">
        <w:rPr>
          <w:rFonts w:ascii="Times New Roman" w:hAnsi="Times New Roman" w:cs="Times New Roman"/>
          <w:sz w:val="28"/>
          <w:szCs w:val="28"/>
        </w:rPr>
        <w:t xml:space="preserve"> </w:t>
      </w:r>
      <w:r w:rsidR="00A80649">
        <w:rPr>
          <w:rFonts w:ascii="Times New Roman" w:hAnsi="Times New Roman" w:cs="Times New Roman"/>
          <w:sz w:val="28"/>
          <w:szCs w:val="28"/>
        </w:rPr>
        <w:t>тыс</w:t>
      </w:r>
      <w:r w:rsidRPr="00251642">
        <w:rPr>
          <w:rFonts w:ascii="Times New Roman" w:hAnsi="Times New Roman" w:cs="Times New Roman"/>
          <w:sz w:val="28"/>
          <w:szCs w:val="28"/>
        </w:rPr>
        <w:t xml:space="preserve">. рублей или 7,2%, что связано с уменьшением объемов реализации </w:t>
      </w:r>
      <w:r w:rsidRPr="00251642">
        <w:rPr>
          <w:rFonts w:ascii="Times New Roman" w:hAnsi="Times New Roman"/>
          <w:sz w:val="28"/>
          <w:szCs w:val="28"/>
        </w:rPr>
        <w:t>полезных ископаемых</w:t>
      </w:r>
      <w:r w:rsidRPr="00251642">
        <w:rPr>
          <w:rFonts w:ascii="Times New Roman" w:hAnsi="Times New Roman" w:cs="Times New Roman"/>
          <w:sz w:val="28"/>
          <w:szCs w:val="28"/>
        </w:rPr>
        <w:t>.</w:t>
      </w:r>
    </w:p>
    <w:p w:rsidR="007F70B7" w:rsidRPr="004C1A2E" w:rsidRDefault="007F70B7" w:rsidP="007F70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79F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25379F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25379F">
        <w:rPr>
          <w:rFonts w:ascii="Times New Roman" w:hAnsi="Times New Roman" w:cs="Times New Roman"/>
          <w:sz w:val="28"/>
          <w:szCs w:val="28"/>
        </w:rPr>
        <w:t xml:space="preserve"> </w:t>
      </w:r>
      <w:r w:rsidRPr="004C1A2E">
        <w:rPr>
          <w:rFonts w:ascii="Times New Roman" w:hAnsi="Times New Roman" w:cs="Times New Roman"/>
          <w:sz w:val="28"/>
          <w:szCs w:val="28"/>
        </w:rPr>
        <w:t>составил 60</w:t>
      </w:r>
      <w:r w:rsidR="00A806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0649">
        <w:rPr>
          <w:rFonts w:ascii="Times New Roman" w:hAnsi="Times New Roman" w:cs="Times New Roman"/>
          <w:sz w:val="28"/>
          <w:szCs w:val="28"/>
        </w:rPr>
        <w:t>13,3</w:t>
      </w:r>
      <w:r w:rsidRPr="004C1A2E">
        <w:rPr>
          <w:rFonts w:ascii="Times New Roman" w:hAnsi="Times New Roman" w:cs="Times New Roman"/>
          <w:sz w:val="28"/>
          <w:szCs w:val="28"/>
        </w:rPr>
        <w:t xml:space="preserve"> </w:t>
      </w:r>
      <w:r w:rsidR="00A80649">
        <w:rPr>
          <w:rFonts w:ascii="Times New Roman" w:hAnsi="Times New Roman" w:cs="Times New Roman"/>
          <w:sz w:val="28"/>
          <w:szCs w:val="28"/>
        </w:rPr>
        <w:t>тыс</w:t>
      </w:r>
      <w:r w:rsidRPr="004C1A2E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4C1A2E">
        <w:rPr>
          <w:rFonts w:ascii="Times New Roman" w:hAnsi="Times New Roman" w:cs="Times New Roman"/>
          <w:sz w:val="28"/>
          <w:szCs w:val="28"/>
        </w:rPr>
        <w:t>одовые бюджетные</w:t>
      </w:r>
      <w:r w:rsidR="00FA639C">
        <w:rPr>
          <w:rFonts w:ascii="Times New Roman" w:hAnsi="Times New Roman" w:cs="Times New Roman"/>
          <w:sz w:val="28"/>
          <w:szCs w:val="28"/>
        </w:rPr>
        <w:t xml:space="preserve"> назначения выполнены на 26,9%</w:t>
      </w:r>
      <w:r w:rsidRPr="004C1A2E">
        <w:rPr>
          <w:rFonts w:ascii="Times New Roman" w:hAnsi="Times New Roman" w:cs="Times New Roman"/>
          <w:sz w:val="28"/>
          <w:szCs w:val="28"/>
        </w:rPr>
        <w:t>.</w:t>
      </w:r>
    </w:p>
    <w:p w:rsidR="00DD3B8F" w:rsidRPr="00B84B14" w:rsidRDefault="00DD3B8F" w:rsidP="002E494F">
      <w:pPr>
        <w:pStyle w:val="a6"/>
        <w:spacing w:before="0" w:beforeAutospacing="0" w:after="0" w:afterAutospacing="0"/>
        <w:ind w:firstLine="720"/>
        <w:jc w:val="both"/>
        <w:rPr>
          <w:b/>
          <w:szCs w:val="36"/>
        </w:rPr>
      </w:pPr>
    </w:p>
    <w:p w:rsidR="002B679D" w:rsidRDefault="008B3A14" w:rsidP="002E494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4</w:t>
      </w:r>
      <w:r w:rsidR="002B679D" w:rsidRPr="002B679D">
        <w:rPr>
          <w:b/>
          <w:sz w:val="36"/>
          <w:szCs w:val="36"/>
        </w:rPr>
        <w:t xml:space="preserve"> </w:t>
      </w:r>
    </w:p>
    <w:p w:rsidR="00CF0AF5" w:rsidRDefault="00CF0AF5" w:rsidP="00CF0A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AF5">
        <w:rPr>
          <w:rFonts w:ascii="Times New Roman" w:hAnsi="Times New Roman" w:cs="Times New Roman"/>
          <w:sz w:val="28"/>
          <w:szCs w:val="28"/>
        </w:rPr>
        <w:t>Из слайда видно, что о</w:t>
      </w:r>
      <w:r w:rsidR="00224FEB" w:rsidRPr="00B11998">
        <w:rPr>
          <w:rFonts w:ascii="Times New Roman" w:hAnsi="Times New Roman" w:cs="Times New Roman"/>
          <w:sz w:val="28"/>
          <w:szCs w:val="28"/>
        </w:rPr>
        <w:t>сновным доходообразующим источником налоговых и неналоговых доходов остается</w:t>
      </w:r>
      <w:r w:rsidRPr="00CF0AF5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лиц. Удельный вес налога в общем объеме доходов составил 39,5%, что на 0,6 </w:t>
      </w:r>
      <w:proofErr w:type="spellStart"/>
      <w:r w:rsidRPr="00CF0AF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F0AF5">
        <w:rPr>
          <w:rFonts w:ascii="Times New Roman" w:hAnsi="Times New Roman" w:cs="Times New Roman"/>
          <w:sz w:val="28"/>
          <w:szCs w:val="28"/>
        </w:rPr>
        <w:t xml:space="preserve">. больше его доли за 1 квартал 2018 года. При снижении доли налога на прибыль организаций на 7,1 </w:t>
      </w:r>
      <w:proofErr w:type="spellStart"/>
      <w:r w:rsidRPr="00CF0AF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F0AF5">
        <w:rPr>
          <w:rFonts w:ascii="Times New Roman" w:hAnsi="Times New Roman" w:cs="Times New Roman"/>
          <w:sz w:val="28"/>
          <w:szCs w:val="28"/>
        </w:rPr>
        <w:t>., в связи с уменьшением налоговой базы, наблюдается увеличение долей и объемов поступлений по остальным налоговым платежам.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196"/>
        <w:gridCol w:w="2160"/>
      </w:tblGrid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96" w:type="dxa"/>
          </w:tcPr>
          <w:p w:rsidR="00CF0AF5" w:rsidRPr="00CF0AF5" w:rsidRDefault="00CF0AF5" w:rsidP="00CF0AF5">
            <w:pPr>
              <w:ind w:firstLine="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квартал</w:t>
            </w:r>
          </w:p>
          <w:p w:rsidR="00CF0AF5" w:rsidRPr="00CF0AF5" w:rsidRDefault="00CF0AF5" w:rsidP="00CF0AF5">
            <w:pPr>
              <w:ind w:firstLine="2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года</w:t>
            </w:r>
            <w:proofErr w:type="gramStart"/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160" w:type="dxa"/>
          </w:tcPr>
          <w:p w:rsidR="00CF0AF5" w:rsidRPr="00CF0AF5" w:rsidRDefault="00CF0AF5" w:rsidP="00CF0A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квартал</w:t>
            </w:r>
          </w:p>
          <w:p w:rsidR="00CF0AF5" w:rsidRPr="00CF0AF5" w:rsidRDefault="00CF0AF5" w:rsidP="00CF0AF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2019 года</w:t>
            </w:r>
            <w:proofErr w:type="gramStart"/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(%)</w:t>
            </w:r>
            <w:proofErr w:type="gramEnd"/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96,9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95,7</w:t>
            </w:r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Прочие налоги и сборы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F0AF5" w:rsidRPr="00CF0AF5" w:rsidTr="0033623C">
        <w:tc>
          <w:tcPr>
            <w:tcW w:w="5495" w:type="dxa"/>
            <w:vAlign w:val="center"/>
          </w:tcPr>
          <w:p w:rsidR="00CF0AF5" w:rsidRPr="00CF0AF5" w:rsidRDefault="00CF0AF5" w:rsidP="00CF0A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2196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2160" w:type="dxa"/>
            <w:vAlign w:val="center"/>
          </w:tcPr>
          <w:p w:rsidR="00CF0AF5" w:rsidRPr="00CF0AF5" w:rsidRDefault="00CF0AF5" w:rsidP="00CF0AF5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</w:t>
            </w:r>
          </w:p>
        </w:tc>
      </w:tr>
    </w:tbl>
    <w:p w:rsidR="00CF0AF5" w:rsidRPr="00B84B14" w:rsidRDefault="00CF0AF5" w:rsidP="00CF0AF5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DD3B8F" w:rsidRPr="00B65FF1" w:rsidRDefault="008B3A14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5</w:t>
      </w:r>
      <w:r w:rsidR="00DD3B8F" w:rsidRPr="00B65FF1">
        <w:rPr>
          <w:b/>
          <w:sz w:val="36"/>
          <w:szCs w:val="36"/>
        </w:rPr>
        <w:t xml:space="preserve"> </w:t>
      </w:r>
    </w:p>
    <w:p w:rsidR="00004149" w:rsidRPr="00880192" w:rsidRDefault="00004149" w:rsidP="00004149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B65FF1">
        <w:rPr>
          <w:sz w:val="28"/>
          <w:szCs w:val="28"/>
        </w:rPr>
        <w:t xml:space="preserve">Поступление </w:t>
      </w:r>
      <w:r w:rsidRPr="00B65FF1">
        <w:rPr>
          <w:b/>
          <w:bCs/>
          <w:sz w:val="28"/>
          <w:szCs w:val="28"/>
        </w:rPr>
        <w:t>налога на прибыль организаций</w:t>
      </w:r>
      <w:r w:rsidRPr="00B65FF1">
        <w:rPr>
          <w:sz w:val="28"/>
          <w:szCs w:val="28"/>
        </w:rPr>
        <w:t xml:space="preserve"> составило 281</w:t>
      </w:r>
      <w:r w:rsidR="00BB6A48" w:rsidRPr="00B65FF1">
        <w:rPr>
          <w:sz w:val="28"/>
          <w:szCs w:val="28"/>
        </w:rPr>
        <w:t> 044,4 тыс</w:t>
      </w:r>
      <w:r w:rsidRPr="00B65FF1">
        <w:rPr>
          <w:sz w:val="28"/>
          <w:szCs w:val="28"/>
        </w:rPr>
        <w:t>. рублей или 20,0% к годовым назначениям, и 83,8% к показателям кассового плана, установленным на</w:t>
      </w:r>
      <w:r w:rsidRPr="0043432E">
        <w:rPr>
          <w:sz w:val="28"/>
          <w:szCs w:val="28"/>
        </w:rPr>
        <w:t xml:space="preserve"> 1 квартал 2019 года.</w:t>
      </w:r>
      <w:r>
        <w:rPr>
          <w:sz w:val="28"/>
          <w:szCs w:val="28"/>
        </w:rPr>
        <w:t xml:space="preserve"> </w:t>
      </w:r>
      <w:r w:rsidRPr="0025379F">
        <w:rPr>
          <w:sz w:val="28"/>
          <w:szCs w:val="28"/>
        </w:rPr>
        <w:t xml:space="preserve">По сравнению с </w:t>
      </w:r>
      <w:r w:rsidRPr="00517D88">
        <w:rPr>
          <w:sz w:val="28"/>
          <w:szCs w:val="28"/>
        </w:rPr>
        <w:t>соответствующим периодом 2018 года поступления уменьшились на 91</w:t>
      </w:r>
      <w:r w:rsidR="00BB6A48">
        <w:rPr>
          <w:sz w:val="28"/>
          <w:szCs w:val="28"/>
        </w:rPr>
        <w:t> 250,6</w:t>
      </w:r>
      <w:r w:rsidRPr="00517D88">
        <w:rPr>
          <w:sz w:val="28"/>
          <w:szCs w:val="28"/>
        </w:rPr>
        <w:t xml:space="preserve"> </w:t>
      </w:r>
      <w:r w:rsidR="00BB6A48">
        <w:rPr>
          <w:sz w:val="28"/>
          <w:szCs w:val="28"/>
        </w:rPr>
        <w:t>тыс</w:t>
      </w:r>
      <w:r w:rsidRPr="00517D88">
        <w:rPr>
          <w:sz w:val="28"/>
          <w:szCs w:val="28"/>
        </w:rPr>
        <w:t>. рублей</w:t>
      </w:r>
      <w:r>
        <w:rPr>
          <w:sz w:val="28"/>
          <w:szCs w:val="28"/>
        </w:rPr>
        <w:t>, что</w:t>
      </w:r>
      <w:r w:rsidRPr="00517D88">
        <w:rPr>
          <w:sz w:val="28"/>
          <w:szCs w:val="28"/>
        </w:rPr>
        <w:t xml:space="preserve"> связано с предоставлением основными </w:t>
      </w:r>
      <w:r w:rsidRPr="00880192">
        <w:rPr>
          <w:sz w:val="28"/>
          <w:szCs w:val="28"/>
        </w:rPr>
        <w:t xml:space="preserve">налогоплательщиками годовых налоговых деклараций к «уменьшению» в связи с увеличением расходов организаций и снижения доли налоговой базы, приходящейся на обособленные подразделения </w:t>
      </w:r>
      <w:proofErr w:type="gramStart"/>
      <w:r w:rsidRPr="00880192">
        <w:rPr>
          <w:sz w:val="28"/>
          <w:szCs w:val="28"/>
        </w:rPr>
        <w:t>организаций</w:t>
      </w:r>
      <w:proofErr w:type="gramEnd"/>
      <w:r w:rsidRPr="00880192">
        <w:rPr>
          <w:sz w:val="28"/>
          <w:szCs w:val="28"/>
        </w:rPr>
        <w:t xml:space="preserve"> на территории субъекта.</w:t>
      </w:r>
      <w:r>
        <w:rPr>
          <w:sz w:val="28"/>
          <w:szCs w:val="28"/>
        </w:rPr>
        <w:t xml:space="preserve"> В результате объем переплаты по налогу на 01.04.2019 составил 624 млн. рублей. Доля платежей филиалов в сумме налога составила почти 70%.</w:t>
      </w:r>
    </w:p>
    <w:p w:rsidR="00DD3B8F" w:rsidRPr="00B84B14" w:rsidRDefault="00DD3B8F" w:rsidP="00DD3B8F">
      <w:pPr>
        <w:pStyle w:val="a6"/>
        <w:spacing w:before="0" w:beforeAutospacing="0" w:after="0" w:afterAutospacing="0"/>
        <w:ind w:firstLine="720"/>
        <w:jc w:val="both"/>
        <w:rPr>
          <w:b/>
          <w:szCs w:val="36"/>
        </w:rPr>
      </w:pPr>
    </w:p>
    <w:p w:rsidR="00DD3B8F" w:rsidRDefault="008B3A14" w:rsidP="00DD3B8F">
      <w:pPr>
        <w:pStyle w:val="a6"/>
        <w:spacing w:before="0" w:beforeAutospacing="0" w:after="0" w:afterAutospacing="0"/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6</w:t>
      </w:r>
    </w:p>
    <w:p w:rsidR="001F43E7" w:rsidRDefault="001F43E7" w:rsidP="00DC7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сопоставимых плановых назначений за 1 квартал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39C">
        <w:rPr>
          <w:rFonts w:ascii="Times New Roman" w:hAnsi="Times New Roman" w:cs="Times New Roman"/>
          <w:sz w:val="28"/>
          <w:szCs w:val="28"/>
        </w:rPr>
        <w:t xml:space="preserve"> Из запланированных к поступлению в 1 квартале 1 436 135,1 тыс. рублей поступило 1 407 885 тыс. рублей.</w:t>
      </w:r>
    </w:p>
    <w:p w:rsidR="001F43E7" w:rsidRDefault="00FA639C" w:rsidP="001F43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43E7">
        <w:rPr>
          <w:rFonts w:ascii="Times New Roman" w:hAnsi="Times New Roman" w:cs="Times New Roman"/>
          <w:sz w:val="28"/>
          <w:szCs w:val="28"/>
        </w:rPr>
        <w:t>алоговые доходы поступили в объеме</w:t>
      </w:r>
      <w:r w:rsidR="00DC7EC4" w:rsidRPr="00DC7EC4">
        <w:rPr>
          <w:rFonts w:ascii="Times New Roman" w:hAnsi="Times New Roman" w:cs="Times New Roman"/>
          <w:sz w:val="28"/>
          <w:szCs w:val="28"/>
        </w:rPr>
        <w:t xml:space="preserve"> 1 347 571,7 тыс. рублей, недовыполнение к сопоставимому плану – 29 104,0 тыс. рублей.</w:t>
      </w:r>
    </w:p>
    <w:p w:rsidR="00DC7EC4" w:rsidRPr="001F43E7" w:rsidRDefault="001F43E7" w:rsidP="001F43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выполнен план по </w:t>
      </w:r>
      <w:r w:rsidRPr="001F43E7">
        <w:rPr>
          <w:rFonts w:ascii="Times New Roman" w:hAnsi="Times New Roman" w:cs="Times New Roman"/>
          <w:b/>
          <w:sz w:val="28"/>
          <w:szCs w:val="28"/>
        </w:rPr>
        <w:t>налогу</w:t>
      </w:r>
      <w:r w:rsidR="00DC7EC4" w:rsidRPr="001C657E">
        <w:rPr>
          <w:rFonts w:ascii="Times New Roman" w:hAnsi="Times New Roman" w:cs="Times New Roman"/>
          <w:b/>
          <w:sz w:val="28"/>
          <w:szCs w:val="28"/>
        </w:rPr>
        <w:t xml:space="preserve"> на прибыль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EC4" w:rsidRPr="00DC7EC4">
        <w:rPr>
          <w:rFonts w:ascii="Times New Roman" w:hAnsi="Times New Roman" w:cs="Times New Roman"/>
          <w:sz w:val="28"/>
          <w:szCs w:val="28"/>
        </w:rPr>
        <w:t xml:space="preserve">– </w:t>
      </w:r>
      <w:r w:rsidR="0033623C">
        <w:rPr>
          <w:rFonts w:ascii="Times New Roman" w:hAnsi="Times New Roman" w:cs="Times New Roman"/>
          <w:sz w:val="28"/>
          <w:szCs w:val="28"/>
        </w:rPr>
        <w:t>54 524,6</w:t>
      </w:r>
      <w:r w:rsidR="00DC7EC4" w:rsidRPr="00DC7E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налогу </w:t>
      </w:r>
      <w:r w:rsidRPr="008643A8">
        <w:rPr>
          <w:rFonts w:ascii="Times New Roman" w:hAnsi="Times New Roman" w:cs="Times New Roman"/>
          <w:b/>
          <w:sz w:val="28"/>
          <w:szCs w:val="28"/>
        </w:rPr>
        <w:t>на имущество организаций</w:t>
      </w:r>
      <w:r w:rsidRPr="0086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10</w:t>
      </w:r>
      <w:r w:rsidR="00FA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457,3 тыс. рублей</w:t>
      </w:r>
      <w:r w:rsidR="00FA6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57E">
        <w:rPr>
          <w:rFonts w:ascii="Times New Roman" w:hAnsi="Times New Roman" w:cs="Times New Roman"/>
          <w:b/>
          <w:sz w:val="28"/>
          <w:szCs w:val="28"/>
        </w:rPr>
        <w:t>транспортно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1C657E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у – </w:t>
      </w:r>
      <w:r w:rsidRPr="00FA639C">
        <w:rPr>
          <w:rFonts w:ascii="Times New Roman" w:hAnsi="Times New Roman" w:cs="Times New Roman"/>
          <w:sz w:val="28"/>
          <w:szCs w:val="28"/>
        </w:rPr>
        <w:t>5</w:t>
      </w:r>
      <w:r w:rsidR="00FA639C" w:rsidRPr="00FA639C">
        <w:rPr>
          <w:rFonts w:ascii="Times New Roman" w:hAnsi="Times New Roman" w:cs="Times New Roman"/>
          <w:sz w:val="28"/>
          <w:szCs w:val="28"/>
        </w:rPr>
        <w:t xml:space="preserve"> </w:t>
      </w:r>
      <w:r w:rsidRPr="00FA639C">
        <w:rPr>
          <w:rFonts w:ascii="Times New Roman" w:hAnsi="Times New Roman" w:cs="Times New Roman"/>
          <w:sz w:val="28"/>
          <w:szCs w:val="28"/>
        </w:rPr>
        <w:t>430,5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3E7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НДПИ, налогу на игорный бизнес и прочим налогам и сборам</w:t>
      </w:r>
      <w:r w:rsidR="00DC7EC4" w:rsidRPr="001F43E7">
        <w:rPr>
          <w:rFonts w:ascii="Times New Roman" w:hAnsi="Times New Roman" w:cs="Times New Roman"/>
          <w:sz w:val="28"/>
          <w:szCs w:val="28"/>
        </w:rPr>
        <w:t>.</w:t>
      </w:r>
    </w:p>
    <w:p w:rsidR="00DC7EC4" w:rsidRPr="00DC7EC4" w:rsidRDefault="001F43E7" w:rsidP="00DC7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 план п</w:t>
      </w:r>
      <w:r w:rsidR="0033623C">
        <w:rPr>
          <w:rFonts w:ascii="Times New Roman" w:hAnsi="Times New Roman" w:cs="Times New Roman"/>
          <w:sz w:val="28"/>
          <w:szCs w:val="28"/>
        </w:rPr>
        <w:t xml:space="preserve">о </w:t>
      </w:r>
      <w:r w:rsidR="0033623C" w:rsidRPr="001C657E">
        <w:rPr>
          <w:rFonts w:ascii="Times New Roman" w:hAnsi="Times New Roman" w:cs="Times New Roman"/>
          <w:b/>
          <w:sz w:val="28"/>
          <w:szCs w:val="28"/>
        </w:rPr>
        <w:t>налогу на доходы физических лиц</w:t>
      </w:r>
      <w:r w:rsidR="0033623C" w:rsidRPr="00336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</w:t>
      </w:r>
      <w:r w:rsidR="00FA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563,4 тыс. рублей, акцизам – 19</w:t>
      </w:r>
      <w:r w:rsidR="00FA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666 тыс. рублей, УСН – 14</w:t>
      </w:r>
      <w:r w:rsidR="00FA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149,3 тыс. рублей, </w:t>
      </w:r>
    </w:p>
    <w:p w:rsidR="001C657E" w:rsidRDefault="001C657E" w:rsidP="00D117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57E"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1C657E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="008D44B2">
        <w:rPr>
          <w:rFonts w:ascii="Times New Roman" w:hAnsi="Times New Roman" w:cs="Times New Roman"/>
          <w:b/>
          <w:sz w:val="28"/>
          <w:szCs w:val="28"/>
        </w:rPr>
        <w:t>,</w:t>
      </w:r>
      <w:r w:rsidRPr="001C657E">
        <w:rPr>
          <w:rFonts w:ascii="Times New Roman" w:hAnsi="Times New Roman" w:cs="Times New Roman"/>
          <w:sz w:val="28"/>
          <w:szCs w:val="28"/>
        </w:rPr>
        <w:t xml:space="preserve"> поступивших в республиканский бюджет за 1 квартал</w:t>
      </w:r>
      <w:r w:rsidRPr="001C65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C657E">
        <w:rPr>
          <w:rFonts w:ascii="Times New Roman" w:hAnsi="Times New Roman" w:cs="Times New Roman"/>
          <w:sz w:val="28"/>
          <w:szCs w:val="28"/>
        </w:rPr>
        <w:t>2019 года, составил 60 313,3 тыс. рублей</w:t>
      </w:r>
      <w:r w:rsidR="00D11741">
        <w:rPr>
          <w:rFonts w:ascii="Times New Roman" w:hAnsi="Times New Roman" w:cs="Times New Roman"/>
          <w:sz w:val="28"/>
          <w:szCs w:val="28"/>
        </w:rPr>
        <w:t xml:space="preserve"> </w:t>
      </w:r>
      <w:r w:rsidR="001F43E7">
        <w:rPr>
          <w:rFonts w:ascii="Times New Roman" w:hAnsi="Times New Roman" w:cs="Times New Roman"/>
          <w:sz w:val="28"/>
          <w:szCs w:val="28"/>
        </w:rPr>
        <w:t>перевыполнение плана – 854 тыс. рублей.</w:t>
      </w:r>
    </w:p>
    <w:p w:rsidR="00237220" w:rsidRPr="00B84B14" w:rsidRDefault="00237220" w:rsidP="005E7E3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5E7E31" w:rsidRDefault="005E7E31" w:rsidP="005E7E31">
      <w:pPr>
        <w:shd w:val="clear" w:color="auto" w:fill="FFFFFF"/>
        <w:ind w:firstLine="709"/>
        <w:jc w:val="both"/>
        <w:rPr>
          <w:b/>
          <w:sz w:val="36"/>
          <w:szCs w:val="36"/>
        </w:rPr>
      </w:pPr>
      <w:r w:rsidRPr="00B65FF1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 w:rsidR="008B3A14">
        <w:rPr>
          <w:rFonts w:ascii="Times New Roman" w:hAnsi="Times New Roman" w:cs="Times New Roman"/>
          <w:b/>
          <w:sz w:val="36"/>
          <w:szCs w:val="36"/>
        </w:rPr>
        <w:t>7</w:t>
      </w:r>
    </w:p>
    <w:p w:rsidR="00EC262A" w:rsidRPr="00EC262A" w:rsidRDefault="00EC262A" w:rsidP="00EC262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napToGrid w:val="0"/>
          <w:spacing w:val="-2"/>
          <w:sz w:val="28"/>
          <w:szCs w:val="28"/>
        </w:rPr>
      </w:pPr>
      <w:r w:rsidRPr="00EC262A">
        <w:rPr>
          <w:rFonts w:ascii="Times New Roman" w:hAnsi="Times New Roman" w:cs="Times New Roman"/>
          <w:b/>
          <w:snapToGrid w:val="0"/>
          <w:spacing w:val="-2"/>
          <w:sz w:val="28"/>
          <w:szCs w:val="28"/>
        </w:rPr>
        <w:t>Безвозмездные поступления в 1 квартале 2019 года</w:t>
      </w:r>
      <w:r w:rsidRPr="00EC262A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 составили 3</w:t>
      </w:r>
      <w:r w:rsidR="00D6105D">
        <w:rPr>
          <w:rFonts w:ascii="Times New Roman" w:hAnsi="Times New Roman" w:cs="Times New Roman"/>
          <w:snapToGrid w:val="0"/>
          <w:spacing w:val="-2"/>
          <w:sz w:val="28"/>
          <w:szCs w:val="28"/>
        </w:rPr>
        <w:t> </w:t>
      </w:r>
      <w:r w:rsidRPr="00EC262A">
        <w:rPr>
          <w:rFonts w:ascii="Times New Roman" w:hAnsi="Times New Roman" w:cs="Times New Roman"/>
          <w:snapToGrid w:val="0"/>
          <w:spacing w:val="-2"/>
          <w:sz w:val="28"/>
          <w:szCs w:val="28"/>
        </w:rPr>
        <w:t>9</w:t>
      </w:r>
      <w:r w:rsidR="00D6105D">
        <w:rPr>
          <w:rFonts w:ascii="Times New Roman" w:hAnsi="Times New Roman" w:cs="Times New Roman"/>
          <w:snapToGrid w:val="0"/>
          <w:spacing w:val="-2"/>
          <w:sz w:val="28"/>
          <w:szCs w:val="28"/>
        </w:rPr>
        <w:t>19 221,4</w:t>
      </w:r>
      <w:r w:rsidRPr="00EC262A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 </w:t>
      </w:r>
      <w:r w:rsidR="00D6105D">
        <w:rPr>
          <w:rFonts w:ascii="Times New Roman" w:hAnsi="Times New Roman" w:cs="Times New Roman"/>
          <w:snapToGrid w:val="0"/>
          <w:spacing w:val="-2"/>
          <w:sz w:val="28"/>
          <w:szCs w:val="28"/>
        </w:rPr>
        <w:t>тыс</w:t>
      </w:r>
      <w:r w:rsidRPr="00EC262A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. рублей или 73,6% в общем объеме доходов республиканского бюджета за отчетный период. Годовые плановые назначения по безвозмездным поступлениям исполнены на 21,0%. </w:t>
      </w:r>
    </w:p>
    <w:p w:rsidR="00EC262A" w:rsidRPr="00EC262A" w:rsidRDefault="00EC262A" w:rsidP="00EC262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napToGrid w:val="0"/>
          <w:spacing w:val="-2"/>
          <w:sz w:val="28"/>
          <w:szCs w:val="28"/>
        </w:rPr>
      </w:pPr>
      <w:r w:rsidRPr="00EC262A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По сравнению с </w:t>
      </w:r>
      <w:r w:rsidRPr="00EC262A">
        <w:rPr>
          <w:rFonts w:ascii="Times New Roman" w:hAnsi="Times New Roman" w:cs="Times New Roman"/>
          <w:snapToGrid w:val="0"/>
          <w:spacing w:val="-2"/>
          <w:sz w:val="28"/>
        </w:rPr>
        <w:t>соответствующим периодом</w:t>
      </w:r>
      <w:r w:rsidRPr="00EC262A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 прошлого года объем безвозмездных поступлений в республиканский бюджет снизился на 3,1%. </w:t>
      </w:r>
    </w:p>
    <w:p w:rsidR="00EC262A" w:rsidRPr="00EC262A" w:rsidRDefault="00EC262A" w:rsidP="006C5C7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62A">
        <w:rPr>
          <w:rFonts w:ascii="Times New Roman" w:hAnsi="Times New Roman" w:cs="Times New Roman"/>
          <w:b/>
          <w:bCs/>
          <w:snapToGrid w:val="0"/>
          <w:spacing w:val="-2"/>
          <w:sz w:val="28"/>
          <w:szCs w:val="28"/>
        </w:rPr>
        <w:t xml:space="preserve"> </w:t>
      </w:r>
      <w:r w:rsidRPr="00EC262A">
        <w:rPr>
          <w:rFonts w:ascii="Times New Roman" w:hAnsi="Times New Roman" w:cs="Times New Roman"/>
          <w:bCs/>
          <w:sz w:val="28"/>
          <w:szCs w:val="28"/>
        </w:rPr>
        <w:t xml:space="preserve">Дотации на выравнивание бюджетной обеспеченности и дотации </w:t>
      </w:r>
      <w:r w:rsidRPr="00EC262A">
        <w:rPr>
          <w:rFonts w:ascii="Times New Roman" w:hAnsi="Times New Roman" w:cs="Times New Roman"/>
          <w:bCs/>
          <w:sz w:val="28"/>
          <w:szCs w:val="28"/>
          <w:lang w:eastAsia="en-US"/>
        </w:rPr>
        <w:t>на частичную компенсацию дополнительных расходов на повышение оплаты труда работников бюджетной сферы поступили в сумме</w:t>
      </w:r>
      <w:r w:rsidRPr="00EC26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C262A">
        <w:rPr>
          <w:rFonts w:ascii="Times New Roman" w:hAnsi="Times New Roman" w:cs="Times New Roman"/>
          <w:bCs/>
          <w:spacing w:val="-6"/>
          <w:sz w:val="28"/>
          <w:szCs w:val="28"/>
        </w:rPr>
        <w:t>2 357 018,7 тыс. рублей или 25,0 % от плановых назначений.</w:t>
      </w:r>
      <w:r w:rsidRPr="00EC26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262A" w:rsidRPr="00EC262A" w:rsidRDefault="00EC262A" w:rsidP="00EC262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62A">
        <w:rPr>
          <w:rFonts w:ascii="Times New Roman" w:hAnsi="Times New Roman" w:cs="Times New Roman"/>
          <w:bCs/>
          <w:sz w:val="28"/>
          <w:szCs w:val="28"/>
        </w:rPr>
        <w:t>В доход республиканского бюджета поступили средства в сумме 1 220 372,5 тыс. рублей или 16,3% к годовым плановым назначениям в виде субсидий.</w:t>
      </w:r>
    </w:p>
    <w:p w:rsidR="00EC262A" w:rsidRPr="00EC262A" w:rsidRDefault="00EC262A" w:rsidP="00EC262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62A">
        <w:rPr>
          <w:rFonts w:ascii="Times New Roman" w:hAnsi="Times New Roman" w:cs="Times New Roman"/>
          <w:bCs/>
          <w:sz w:val="28"/>
          <w:szCs w:val="28"/>
        </w:rPr>
        <w:t xml:space="preserve">Субвенции в доход республиканского бюджета поступили в сумме </w:t>
      </w:r>
      <w:r w:rsidRPr="00EC262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333 687,7 тыс. рублей или 28,8% к </w:t>
      </w:r>
      <w:r w:rsidRPr="00EC262A">
        <w:rPr>
          <w:rFonts w:ascii="Times New Roman" w:hAnsi="Times New Roman" w:cs="Times New Roman"/>
          <w:bCs/>
          <w:sz w:val="28"/>
          <w:szCs w:val="28"/>
        </w:rPr>
        <w:t>годовым плановым назначениям.</w:t>
      </w:r>
    </w:p>
    <w:p w:rsidR="00EC262A" w:rsidRPr="00EC262A" w:rsidRDefault="00EC262A" w:rsidP="00EC262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C26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Средства иных межбюджетных трансфертов составили </w:t>
      </w:r>
      <w:r w:rsidRPr="00EC262A">
        <w:rPr>
          <w:rFonts w:ascii="Times New Roman" w:hAnsi="Times New Roman" w:cs="Times New Roman"/>
          <w:bCs/>
          <w:sz w:val="28"/>
          <w:szCs w:val="28"/>
        </w:rPr>
        <w:t xml:space="preserve">8 142,5 </w:t>
      </w:r>
      <w:r w:rsidRPr="00EC262A">
        <w:rPr>
          <w:rFonts w:ascii="Times New Roman" w:hAnsi="Times New Roman" w:cs="Times New Roman"/>
          <w:bCs/>
          <w:spacing w:val="-4"/>
          <w:sz w:val="28"/>
          <w:szCs w:val="28"/>
        </w:rPr>
        <w:t>тыс. рублей или 1,4</w:t>
      </w:r>
      <w:r w:rsidRPr="00EC262A">
        <w:rPr>
          <w:rFonts w:ascii="Times New Roman" w:hAnsi="Times New Roman" w:cs="Times New Roman"/>
          <w:bCs/>
          <w:sz w:val="28"/>
          <w:szCs w:val="28"/>
        </w:rPr>
        <w:t>%</w:t>
      </w:r>
      <w:r w:rsidRPr="00EC262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 годовым плановым назначениям.</w:t>
      </w:r>
    </w:p>
    <w:p w:rsidR="00EC262A" w:rsidRPr="00EC262A" w:rsidRDefault="00EC262A" w:rsidP="00EC262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6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C26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Прочие безвозмездные поступления в республиканский бюджет составили </w:t>
      </w:r>
      <w:r w:rsidRPr="00EC262A">
        <w:rPr>
          <w:rFonts w:ascii="Times New Roman" w:hAnsi="Times New Roman" w:cs="Times New Roman"/>
          <w:bCs/>
          <w:sz w:val="28"/>
          <w:szCs w:val="28"/>
        </w:rPr>
        <w:t xml:space="preserve">2 577,6 </w:t>
      </w:r>
      <w:r w:rsidRPr="00EC262A">
        <w:rPr>
          <w:rFonts w:ascii="Times New Roman" w:hAnsi="Times New Roman" w:cs="Times New Roman"/>
          <w:bCs/>
          <w:sz w:val="28"/>
          <w:szCs w:val="28"/>
          <w:lang w:eastAsia="en-US"/>
        </w:rPr>
        <w:t>тыс</w:t>
      </w:r>
      <w:r w:rsidRPr="00EC262A">
        <w:rPr>
          <w:rFonts w:ascii="Times New Roman" w:hAnsi="Times New Roman" w:cs="Times New Roman"/>
          <w:bCs/>
          <w:sz w:val="28"/>
          <w:szCs w:val="28"/>
        </w:rPr>
        <w:t>. рублей.</w:t>
      </w:r>
    </w:p>
    <w:p w:rsidR="002E494F" w:rsidRPr="00B84B14" w:rsidRDefault="002E494F" w:rsidP="002E494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3DB3" w:rsidRPr="00DD3DB3" w:rsidRDefault="00DD3DB3" w:rsidP="00DD3DB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3DB3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 w:rsidR="008B3A14">
        <w:rPr>
          <w:rFonts w:ascii="Times New Roman" w:hAnsi="Times New Roman" w:cs="Times New Roman"/>
          <w:b/>
          <w:sz w:val="36"/>
          <w:szCs w:val="36"/>
        </w:rPr>
        <w:t>8</w:t>
      </w:r>
    </w:p>
    <w:p w:rsidR="005E7E31" w:rsidRDefault="005E7E31" w:rsidP="005E7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8B">
        <w:rPr>
          <w:rFonts w:ascii="Times New Roman" w:hAnsi="Times New Roman" w:cs="Times New Roman"/>
          <w:sz w:val="28"/>
          <w:szCs w:val="28"/>
        </w:rPr>
        <w:t>Кассовое исполнение по расходам республиканского бюджета за первый квартал 2019 года сложилось в сумме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38B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,9 млн.</w:t>
      </w:r>
      <w:r w:rsidRPr="0057738B">
        <w:rPr>
          <w:rFonts w:ascii="Times New Roman" w:hAnsi="Times New Roman" w:cs="Times New Roman"/>
          <w:sz w:val="28"/>
          <w:szCs w:val="28"/>
        </w:rPr>
        <w:t xml:space="preserve"> рублей или 21,0%</w:t>
      </w:r>
      <w:r w:rsidRPr="0057738B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Pr="0057738B">
        <w:rPr>
          <w:rFonts w:ascii="Times New Roman" w:hAnsi="Times New Roman" w:cs="Times New Roman"/>
          <w:sz w:val="28"/>
          <w:szCs w:val="28"/>
        </w:rPr>
        <w:t>. По сравнению с соответствующим периодом прошлого года объем расходов республиканского бюджета снизился на 5,2%.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исполнение составило </w:t>
      </w:r>
      <w:r w:rsidR="005E7E31">
        <w:rPr>
          <w:rFonts w:ascii="Times New Roman" w:hAnsi="Times New Roman" w:cs="Times New Roman"/>
          <w:sz w:val="28"/>
          <w:szCs w:val="28"/>
        </w:rPr>
        <w:t>145,6</w:t>
      </w:r>
      <w:r w:rsidR="003C6A3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E7E31">
        <w:rPr>
          <w:rFonts w:ascii="Times New Roman" w:hAnsi="Times New Roman" w:cs="Times New Roman"/>
          <w:sz w:val="28"/>
          <w:szCs w:val="28"/>
        </w:rPr>
        <w:t>14,6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«Национальная оборона» исполнение составило </w:t>
      </w:r>
      <w:r w:rsidR="005E7E31">
        <w:rPr>
          <w:rFonts w:ascii="Times New Roman" w:hAnsi="Times New Roman" w:cs="Times New Roman"/>
          <w:sz w:val="28"/>
          <w:szCs w:val="28"/>
        </w:rPr>
        <w:t>3,5</w:t>
      </w:r>
      <w:r w:rsidR="003C6A3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E7E31">
        <w:rPr>
          <w:rFonts w:ascii="Times New Roman" w:hAnsi="Times New Roman" w:cs="Times New Roman"/>
          <w:sz w:val="28"/>
          <w:szCs w:val="28"/>
        </w:rPr>
        <w:t>25,1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«Национальная безопасность и правоохранительная деятельность» исполнение составило </w:t>
      </w:r>
      <w:r w:rsidR="005E7E31">
        <w:rPr>
          <w:rFonts w:ascii="Times New Roman" w:hAnsi="Times New Roman" w:cs="Times New Roman"/>
          <w:sz w:val="28"/>
          <w:szCs w:val="28"/>
        </w:rPr>
        <w:t>19,7</w:t>
      </w:r>
      <w:r w:rsidR="003C6A3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E7E31">
        <w:rPr>
          <w:rFonts w:ascii="Times New Roman" w:hAnsi="Times New Roman" w:cs="Times New Roman"/>
          <w:sz w:val="28"/>
          <w:szCs w:val="28"/>
        </w:rPr>
        <w:t>13,1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 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«Национальная экономика» исполнение составило </w:t>
      </w:r>
      <w:r w:rsidR="005E7E31">
        <w:rPr>
          <w:rFonts w:ascii="Times New Roman" w:hAnsi="Times New Roman" w:cs="Times New Roman"/>
          <w:sz w:val="28"/>
          <w:szCs w:val="28"/>
        </w:rPr>
        <w:t>865,6</w:t>
      </w:r>
      <w:r w:rsidR="003C6A3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E7E31">
        <w:rPr>
          <w:rFonts w:ascii="Times New Roman" w:hAnsi="Times New Roman" w:cs="Times New Roman"/>
          <w:sz w:val="28"/>
          <w:szCs w:val="28"/>
        </w:rPr>
        <w:t>17,2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исполнение составило </w:t>
      </w:r>
      <w:r w:rsidR="005E7E31">
        <w:rPr>
          <w:rFonts w:ascii="Times New Roman" w:hAnsi="Times New Roman" w:cs="Times New Roman"/>
          <w:sz w:val="28"/>
          <w:szCs w:val="28"/>
        </w:rPr>
        <w:t>272,1</w:t>
      </w:r>
      <w:r w:rsidR="003C6A3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E7E31">
        <w:rPr>
          <w:rFonts w:ascii="Times New Roman" w:hAnsi="Times New Roman" w:cs="Times New Roman"/>
          <w:sz w:val="28"/>
          <w:szCs w:val="28"/>
        </w:rPr>
        <w:t>24,4</w:t>
      </w:r>
      <w:r w:rsidRPr="001619DF">
        <w:rPr>
          <w:rFonts w:ascii="Times New Roman" w:hAnsi="Times New Roman" w:cs="Times New Roman"/>
          <w:sz w:val="28"/>
          <w:szCs w:val="28"/>
        </w:rPr>
        <w:t>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«Охрана окружающей среды» исполнение составило </w:t>
      </w:r>
      <w:r w:rsidR="009565F8">
        <w:rPr>
          <w:rFonts w:ascii="Times New Roman" w:hAnsi="Times New Roman" w:cs="Times New Roman"/>
          <w:sz w:val="28"/>
          <w:szCs w:val="28"/>
        </w:rPr>
        <w:t>4,9</w:t>
      </w:r>
      <w:r w:rsidR="003C6A3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565F8">
        <w:rPr>
          <w:rFonts w:ascii="Times New Roman" w:hAnsi="Times New Roman" w:cs="Times New Roman"/>
          <w:sz w:val="28"/>
          <w:szCs w:val="28"/>
        </w:rPr>
        <w:t>1,2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«Образование» исполнение составило </w:t>
      </w:r>
      <w:r w:rsidR="009565F8">
        <w:rPr>
          <w:rFonts w:ascii="Times New Roman" w:hAnsi="Times New Roman" w:cs="Times New Roman"/>
          <w:sz w:val="28"/>
          <w:szCs w:val="28"/>
        </w:rPr>
        <w:t>1458,7</w:t>
      </w:r>
      <w:r w:rsidR="003C6A3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565F8">
        <w:rPr>
          <w:rFonts w:ascii="Times New Roman" w:hAnsi="Times New Roman" w:cs="Times New Roman"/>
          <w:sz w:val="28"/>
          <w:szCs w:val="28"/>
        </w:rPr>
        <w:t>20,2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«Культура, кинематография» исполнение составило </w:t>
      </w:r>
      <w:r w:rsidR="009565F8">
        <w:rPr>
          <w:rFonts w:ascii="Times New Roman" w:hAnsi="Times New Roman" w:cs="Times New Roman"/>
          <w:sz w:val="28"/>
          <w:szCs w:val="28"/>
        </w:rPr>
        <w:t>64,0</w:t>
      </w:r>
      <w:r w:rsidR="003C6A3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565F8">
        <w:rPr>
          <w:rFonts w:ascii="Times New Roman" w:hAnsi="Times New Roman" w:cs="Times New Roman"/>
          <w:sz w:val="28"/>
          <w:szCs w:val="28"/>
        </w:rPr>
        <w:t>12,5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«Здравоохранение» исполнение составило </w:t>
      </w:r>
      <w:r w:rsidR="009565F8">
        <w:rPr>
          <w:rFonts w:ascii="Times New Roman" w:hAnsi="Times New Roman" w:cs="Times New Roman"/>
          <w:sz w:val="28"/>
          <w:szCs w:val="28"/>
        </w:rPr>
        <w:t>346,8</w:t>
      </w:r>
      <w:r w:rsidR="006A66A3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565F8">
        <w:rPr>
          <w:rFonts w:ascii="Times New Roman" w:hAnsi="Times New Roman" w:cs="Times New Roman"/>
          <w:sz w:val="28"/>
          <w:szCs w:val="28"/>
        </w:rPr>
        <w:t>17,4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«Социальная политика» исполнение составило </w:t>
      </w:r>
      <w:r w:rsidR="009565F8">
        <w:rPr>
          <w:rFonts w:ascii="Times New Roman" w:hAnsi="Times New Roman" w:cs="Times New Roman"/>
          <w:sz w:val="28"/>
          <w:szCs w:val="28"/>
        </w:rPr>
        <w:t>1673,1</w:t>
      </w:r>
      <w:r w:rsidR="006A66A3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565F8">
        <w:rPr>
          <w:rFonts w:ascii="Times New Roman" w:hAnsi="Times New Roman" w:cs="Times New Roman"/>
          <w:sz w:val="28"/>
          <w:szCs w:val="28"/>
        </w:rPr>
        <w:t>29,4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«Физическая культура и спорт» исполнение составило </w:t>
      </w:r>
      <w:r w:rsidR="009565F8">
        <w:rPr>
          <w:rFonts w:ascii="Times New Roman" w:hAnsi="Times New Roman" w:cs="Times New Roman"/>
          <w:sz w:val="28"/>
          <w:szCs w:val="28"/>
        </w:rPr>
        <w:t>67,6</w:t>
      </w:r>
      <w:r w:rsidR="006A66A3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565F8">
        <w:rPr>
          <w:rFonts w:ascii="Times New Roman" w:hAnsi="Times New Roman" w:cs="Times New Roman"/>
          <w:sz w:val="28"/>
          <w:szCs w:val="28"/>
        </w:rPr>
        <w:t>13,1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«Средства массовой информации» исполнение составило </w:t>
      </w:r>
      <w:r w:rsidR="009565F8">
        <w:rPr>
          <w:rFonts w:ascii="Times New Roman" w:hAnsi="Times New Roman" w:cs="Times New Roman"/>
          <w:sz w:val="28"/>
          <w:szCs w:val="28"/>
        </w:rPr>
        <w:t xml:space="preserve">31,5 </w:t>
      </w:r>
      <w:r w:rsidR="006A66A3">
        <w:rPr>
          <w:rFonts w:ascii="Times New Roman" w:hAnsi="Times New Roman" w:cs="Times New Roman"/>
          <w:sz w:val="28"/>
          <w:szCs w:val="28"/>
        </w:rPr>
        <w:t>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565F8">
        <w:rPr>
          <w:rFonts w:ascii="Times New Roman" w:hAnsi="Times New Roman" w:cs="Times New Roman"/>
          <w:sz w:val="28"/>
          <w:szCs w:val="28"/>
        </w:rPr>
        <w:t>22,8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 xml:space="preserve">по разделу «Обслуживание государственного и муниципального долга» исполнение составило </w:t>
      </w:r>
      <w:r w:rsidR="009565F8">
        <w:rPr>
          <w:rFonts w:ascii="Times New Roman" w:hAnsi="Times New Roman" w:cs="Times New Roman"/>
          <w:sz w:val="28"/>
          <w:szCs w:val="28"/>
        </w:rPr>
        <w:t>48,5</w:t>
      </w:r>
      <w:r w:rsidR="006A66A3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565F8">
        <w:rPr>
          <w:rFonts w:ascii="Times New Roman" w:hAnsi="Times New Roman" w:cs="Times New Roman"/>
          <w:sz w:val="28"/>
          <w:szCs w:val="28"/>
        </w:rPr>
        <w:t>24,2</w:t>
      </w:r>
      <w:r w:rsidRPr="001619DF">
        <w:rPr>
          <w:rFonts w:ascii="Times New Roman" w:hAnsi="Times New Roman" w:cs="Times New Roman"/>
          <w:sz w:val="28"/>
          <w:szCs w:val="28"/>
        </w:rPr>
        <w:t>% от уточненного плана;</w:t>
      </w:r>
    </w:p>
    <w:p w:rsidR="002E494F" w:rsidRPr="001619DF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DF">
        <w:rPr>
          <w:rFonts w:ascii="Times New Roman" w:hAnsi="Times New Roman" w:cs="Times New Roman"/>
          <w:sz w:val="28"/>
          <w:szCs w:val="28"/>
        </w:rPr>
        <w:t>по раздел</w:t>
      </w:r>
      <w:bookmarkStart w:id="0" w:name="_GoBack"/>
      <w:bookmarkEnd w:id="0"/>
      <w:r w:rsidRPr="001619DF">
        <w:rPr>
          <w:rFonts w:ascii="Times New Roman" w:hAnsi="Times New Roman" w:cs="Times New Roman"/>
          <w:sz w:val="28"/>
          <w:szCs w:val="28"/>
        </w:rPr>
        <w:t xml:space="preserve">у «Межбюджетные трансферты общего характера бюджетам бюджетной системы Российской Федерации» исполнение составило </w:t>
      </w:r>
      <w:r w:rsidR="009565F8">
        <w:rPr>
          <w:rFonts w:ascii="Times New Roman" w:hAnsi="Times New Roman" w:cs="Times New Roman"/>
          <w:sz w:val="28"/>
          <w:szCs w:val="28"/>
        </w:rPr>
        <w:t>297,2</w:t>
      </w:r>
      <w:r w:rsidR="006A66A3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619DF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565F8">
        <w:rPr>
          <w:rFonts w:ascii="Times New Roman" w:hAnsi="Times New Roman" w:cs="Times New Roman"/>
          <w:sz w:val="28"/>
          <w:szCs w:val="28"/>
        </w:rPr>
        <w:t>23,1</w:t>
      </w:r>
      <w:r w:rsidRPr="001619DF">
        <w:rPr>
          <w:rFonts w:ascii="Times New Roman" w:hAnsi="Times New Roman" w:cs="Times New Roman"/>
          <w:sz w:val="28"/>
          <w:szCs w:val="28"/>
        </w:rPr>
        <w:t xml:space="preserve"> % от уточненного плана.</w:t>
      </w:r>
    </w:p>
    <w:p w:rsidR="002E494F" w:rsidRPr="00B84B14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45BF" w:rsidRPr="004045BF" w:rsidRDefault="004045B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45BF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 w:rsidR="008B3A14">
        <w:rPr>
          <w:rFonts w:ascii="Times New Roman" w:hAnsi="Times New Roman" w:cs="Times New Roman"/>
          <w:b/>
          <w:sz w:val="36"/>
          <w:szCs w:val="36"/>
        </w:rPr>
        <w:t>9-10</w:t>
      </w:r>
    </w:p>
    <w:p w:rsidR="00AA2145" w:rsidRPr="0057738B" w:rsidRDefault="00AA2145" w:rsidP="00AA21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8B">
        <w:rPr>
          <w:rFonts w:ascii="Times New Roman" w:hAnsi="Times New Roman" w:cs="Times New Roman"/>
          <w:sz w:val="28"/>
          <w:szCs w:val="28"/>
        </w:rPr>
        <w:t>Исполнение республиканского бюджета осуществлялось в рамках реализации  государственных программ Карачаево-Черкесской Республики и реализации непрограммных направлений деятельности соответствующих главных распорядителей средств республиканского бюджета.</w:t>
      </w:r>
    </w:p>
    <w:p w:rsidR="002E494F" w:rsidRPr="00B84B14" w:rsidRDefault="00AA2145" w:rsidP="006A66A3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B84B14">
        <w:rPr>
          <w:rFonts w:ascii="Times New Roman" w:hAnsi="Times New Roman" w:cs="Times New Roman"/>
          <w:sz w:val="24"/>
          <w:szCs w:val="28"/>
        </w:rPr>
        <w:t>тыс</w:t>
      </w:r>
      <w:r w:rsidR="006A66A3" w:rsidRPr="00B84B14">
        <w:rPr>
          <w:rFonts w:ascii="Times New Roman" w:hAnsi="Times New Roman" w:cs="Times New Roman"/>
          <w:sz w:val="24"/>
          <w:szCs w:val="28"/>
        </w:rPr>
        <w:t>. рублей</w:t>
      </w:r>
    </w:p>
    <w:tbl>
      <w:tblPr>
        <w:tblW w:w="10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0"/>
        <w:gridCol w:w="4783"/>
        <w:gridCol w:w="1684"/>
        <w:gridCol w:w="1597"/>
        <w:gridCol w:w="1505"/>
      </w:tblGrid>
      <w:tr w:rsidR="00AA2145" w:rsidRPr="00AA2145" w:rsidTr="001F43E7">
        <w:trPr>
          <w:trHeight w:val="324"/>
        </w:trPr>
        <w:tc>
          <w:tcPr>
            <w:tcW w:w="619" w:type="dxa"/>
            <w:gridSpan w:val="2"/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3" w:type="dxa"/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программ и непрограммных направлений деятельности</w:t>
            </w:r>
          </w:p>
        </w:tc>
        <w:tc>
          <w:tcPr>
            <w:tcW w:w="1684" w:type="dxa"/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Уточненная роспись</w:t>
            </w:r>
          </w:p>
        </w:tc>
        <w:tc>
          <w:tcPr>
            <w:tcW w:w="1597" w:type="dxa"/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Исполнено за 1 квартал 2019 года</w:t>
            </w:r>
          </w:p>
        </w:tc>
        <w:tc>
          <w:tcPr>
            <w:tcW w:w="1505" w:type="dxa"/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25 279 715,4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5 298 850,9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государственным программам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23 999 635,6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5 005 805,3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3 203 684,5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641 975,1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6 242 610,3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1 354 647,2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2 731 222,9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863 612,3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269 204,8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48 901,0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строительства, архитектуры, градостроительства, жилищно-коммунального хозяйства и дорожного хозяйства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4 750 860,6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766 749,1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культуры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484 023,0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83 567,4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511 991,8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67 642,6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A2145" w:rsidRPr="00AA2145" w:rsidTr="00B84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140 927,4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Доступная среда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14 825,5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2145" w:rsidRPr="00AA2145" w:rsidTr="00B84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национальной, конфессиональной, информационной политики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79 319,3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18 974,1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и охрана окружающей среды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737 682,8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65 797,0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лесного хозяйства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106 231,2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15 546,7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Животный мир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16 922,7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2 224,3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гражданской обороны, защиты населения и территорий от чрезвычайных ситуаций, пожарной безопасности и безопасности людей на водных объектах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132 134,1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15 054,4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1 244 793,3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32 795,7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Стимулирование экономического развития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662 740,1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106 504,2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промышленности, торговли, энергетики, транспорта, связи и информационного общества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161 098,2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21 291,3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A2145" w:rsidRPr="00AA2145" w:rsidTr="00B84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туризма, курортов и молодежной политики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950 874,3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545 241,0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финансами, государственным имуществом и государственным долгом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1 557 578,9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355 119,0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и профилактика правонарушений 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Карачаево-Черкесской Республике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2145" w:rsidRPr="00AA2145" w:rsidTr="001F4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Итого непрограммные расходы республиканского бюджета Карачаево-Черкесской Республики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1 280 079,8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293 045,6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5" w:rsidRPr="00AA2145" w:rsidRDefault="00AA2145" w:rsidP="001F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</w:tbl>
    <w:p w:rsidR="002E494F" w:rsidRPr="00B84B14" w:rsidRDefault="002E494F" w:rsidP="002E49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743AB" w:rsidRPr="003743AB" w:rsidRDefault="008B3A14" w:rsidP="003743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11</w:t>
      </w:r>
    </w:p>
    <w:p w:rsidR="003743AB" w:rsidRPr="003918DD" w:rsidRDefault="003743AB" w:rsidP="003743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918DD">
        <w:rPr>
          <w:rFonts w:ascii="Times New Roman" w:hAnsi="Times New Roman" w:cs="Times New Roman"/>
          <w:sz w:val="28"/>
          <w:szCs w:val="28"/>
        </w:rPr>
        <w:t>Профицит республиканского бюджета за 1 квартал 2019 года составил 30</w:t>
      </w:r>
      <w:r>
        <w:rPr>
          <w:rFonts w:ascii="Times New Roman" w:hAnsi="Times New Roman" w:cs="Times New Roman"/>
          <w:sz w:val="28"/>
          <w:szCs w:val="28"/>
        </w:rPr>
        <w:t>,8 млн.</w:t>
      </w:r>
      <w:r w:rsidRPr="003918DD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3743AB" w:rsidRPr="003918DD" w:rsidRDefault="003743AB" w:rsidP="003743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DD">
        <w:rPr>
          <w:rFonts w:ascii="Times New Roman" w:hAnsi="Times New Roman" w:cs="Times New Roman"/>
          <w:sz w:val="28"/>
          <w:szCs w:val="28"/>
        </w:rPr>
        <w:t xml:space="preserve">кредиты кредитных организаций  - </w:t>
      </w:r>
      <w:r w:rsidRPr="003918D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«-» </w:t>
      </w:r>
      <w:r w:rsidRPr="003918DD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>,0 млн.</w:t>
      </w:r>
      <w:r w:rsidRPr="00391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3AB" w:rsidRPr="003918DD" w:rsidRDefault="003743AB" w:rsidP="003743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DD">
        <w:rPr>
          <w:rFonts w:ascii="Times New Roman" w:hAnsi="Times New Roman" w:cs="Times New Roman"/>
          <w:sz w:val="28"/>
          <w:szCs w:val="28"/>
        </w:rPr>
        <w:t>бюджетные кредиты – 550</w:t>
      </w:r>
      <w:r>
        <w:rPr>
          <w:rFonts w:ascii="Times New Roman" w:hAnsi="Times New Roman" w:cs="Times New Roman"/>
          <w:sz w:val="28"/>
          <w:szCs w:val="28"/>
        </w:rPr>
        <w:t>,0 млн.</w:t>
      </w:r>
      <w:r w:rsidRPr="00391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743AB" w:rsidRPr="003918DD" w:rsidRDefault="003743AB" w:rsidP="003743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DD">
        <w:rPr>
          <w:rFonts w:ascii="Times New Roman" w:hAnsi="Times New Roman" w:cs="Times New Roman"/>
          <w:sz w:val="28"/>
          <w:szCs w:val="28"/>
        </w:rPr>
        <w:t xml:space="preserve">изменение остатков средств - </w:t>
      </w:r>
      <w:r w:rsidRPr="003918D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«-» </w:t>
      </w:r>
      <w:r w:rsidRPr="003918DD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,8 млн.</w:t>
      </w:r>
      <w:r w:rsidRPr="003918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2F53" w:rsidRPr="00B84B14" w:rsidRDefault="00AF2F53" w:rsidP="003743AB">
      <w:pPr>
        <w:tabs>
          <w:tab w:val="left" w:pos="839"/>
        </w:tabs>
        <w:rPr>
          <w:rFonts w:ascii="Times New Roman" w:hAnsi="Times New Roman" w:cs="Times New Roman"/>
          <w:b/>
          <w:sz w:val="24"/>
          <w:szCs w:val="28"/>
        </w:rPr>
      </w:pPr>
    </w:p>
    <w:p w:rsidR="00AF2F53" w:rsidRPr="00AF2F53" w:rsidRDefault="00AF2F53" w:rsidP="00AF2F53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F2F53">
        <w:rPr>
          <w:rFonts w:ascii="Times New Roman" w:hAnsi="Times New Roman" w:cs="Times New Roman"/>
          <w:b/>
          <w:sz w:val="36"/>
          <w:szCs w:val="36"/>
        </w:rPr>
        <w:t xml:space="preserve">Слайд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8B3A14">
        <w:rPr>
          <w:rFonts w:ascii="Times New Roman" w:hAnsi="Times New Roman" w:cs="Times New Roman"/>
          <w:b/>
          <w:sz w:val="36"/>
          <w:szCs w:val="36"/>
        </w:rPr>
        <w:t>2</w:t>
      </w:r>
    </w:p>
    <w:p w:rsidR="00D42B66" w:rsidRPr="003918DD" w:rsidRDefault="00D42B66" w:rsidP="00D42B6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8DD">
        <w:rPr>
          <w:rFonts w:ascii="Times New Roman" w:hAnsi="Times New Roman" w:cs="Times New Roman"/>
          <w:bCs/>
          <w:sz w:val="28"/>
          <w:szCs w:val="28"/>
        </w:rPr>
        <w:t>По состоянию на 01.04.2019 объем государственного внутреннего долга республики составил 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918DD">
        <w:rPr>
          <w:rFonts w:ascii="Times New Roman" w:hAnsi="Times New Roman" w:cs="Times New Roman"/>
          <w:bCs/>
          <w:sz w:val="28"/>
          <w:szCs w:val="28"/>
        </w:rPr>
        <w:t>516</w:t>
      </w:r>
      <w:r>
        <w:rPr>
          <w:rFonts w:ascii="Times New Roman" w:hAnsi="Times New Roman" w:cs="Times New Roman"/>
          <w:bCs/>
          <w:sz w:val="28"/>
          <w:szCs w:val="28"/>
        </w:rPr>
        <w:t>,6 млн.</w:t>
      </w:r>
      <w:r w:rsidRPr="003918DD">
        <w:rPr>
          <w:rFonts w:ascii="Times New Roman" w:hAnsi="Times New Roman" w:cs="Times New Roman"/>
          <w:bCs/>
          <w:sz w:val="28"/>
          <w:szCs w:val="28"/>
        </w:rPr>
        <w:t xml:space="preserve"> рублей, в том числе:</w:t>
      </w:r>
    </w:p>
    <w:p w:rsidR="00D42B66" w:rsidRPr="003918DD" w:rsidRDefault="00D42B66" w:rsidP="00D42B6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8D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918DD">
        <w:rPr>
          <w:rFonts w:ascii="Times New Roman" w:hAnsi="Times New Roman" w:cs="Times New Roman"/>
          <w:bCs/>
          <w:sz w:val="28"/>
          <w:szCs w:val="28"/>
        </w:rPr>
        <w:t>684</w:t>
      </w:r>
      <w:r>
        <w:rPr>
          <w:rFonts w:ascii="Times New Roman" w:hAnsi="Times New Roman" w:cs="Times New Roman"/>
          <w:bCs/>
          <w:sz w:val="28"/>
          <w:szCs w:val="28"/>
        </w:rPr>
        <w:t>,2 млн.</w:t>
      </w:r>
      <w:r w:rsidRPr="003918DD">
        <w:rPr>
          <w:rFonts w:ascii="Times New Roman" w:hAnsi="Times New Roman" w:cs="Times New Roman"/>
          <w:bCs/>
          <w:sz w:val="28"/>
          <w:szCs w:val="28"/>
        </w:rPr>
        <w:t xml:space="preserve"> рублей - задолженность по бюджетным кредитам;</w:t>
      </w:r>
    </w:p>
    <w:p w:rsidR="00D42B66" w:rsidRPr="003918DD" w:rsidRDefault="00D42B66" w:rsidP="00D42B6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8D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,4 млн.</w:t>
      </w:r>
      <w:r w:rsidRPr="003918DD">
        <w:rPr>
          <w:rFonts w:ascii="Times New Roman" w:hAnsi="Times New Roman" w:cs="Times New Roman"/>
          <w:bCs/>
          <w:sz w:val="28"/>
          <w:szCs w:val="28"/>
        </w:rPr>
        <w:t xml:space="preserve"> рублей – задолженность по коммерческим кредитам; </w:t>
      </w:r>
    </w:p>
    <w:p w:rsidR="00D42B66" w:rsidRPr="003918DD" w:rsidRDefault="00D42B66" w:rsidP="00D42B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8DD">
        <w:rPr>
          <w:rFonts w:ascii="Times New Roman" w:hAnsi="Times New Roman" w:cs="Times New Roman"/>
          <w:bCs/>
          <w:sz w:val="28"/>
          <w:szCs w:val="28"/>
        </w:rPr>
        <w:tab/>
        <w:t>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918DD">
        <w:rPr>
          <w:rFonts w:ascii="Times New Roman" w:hAnsi="Times New Roman" w:cs="Times New Roman"/>
          <w:bCs/>
          <w:sz w:val="28"/>
          <w:szCs w:val="28"/>
        </w:rPr>
        <w:t>748</w:t>
      </w:r>
      <w:r>
        <w:rPr>
          <w:rFonts w:ascii="Times New Roman" w:hAnsi="Times New Roman" w:cs="Times New Roman"/>
          <w:bCs/>
          <w:sz w:val="28"/>
          <w:szCs w:val="28"/>
        </w:rPr>
        <w:t>,3 млн.</w:t>
      </w:r>
      <w:r w:rsidRPr="003918DD">
        <w:rPr>
          <w:rFonts w:ascii="Times New Roman" w:hAnsi="Times New Roman" w:cs="Times New Roman"/>
          <w:bCs/>
          <w:sz w:val="28"/>
          <w:szCs w:val="28"/>
        </w:rPr>
        <w:t xml:space="preserve"> рублей – обязательства по ценным бумагам;</w:t>
      </w:r>
    </w:p>
    <w:p w:rsidR="00D42B66" w:rsidRPr="003918DD" w:rsidRDefault="00D42B66" w:rsidP="00D42B6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8DD">
        <w:rPr>
          <w:rFonts w:ascii="Times New Roman" w:hAnsi="Times New Roman" w:cs="Times New Roman"/>
          <w:bCs/>
          <w:sz w:val="28"/>
          <w:szCs w:val="28"/>
        </w:rPr>
        <w:t>76</w:t>
      </w:r>
      <w:r>
        <w:rPr>
          <w:rFonts w:ascii="Times New Roman" w:hAnsi="Times New Roman" w:cs="Times New Roman"/>
          <w:bCs/>
          <w:sz w:val="28"/>
          <w:szCs w:val="28"/>
        </w:rPr>
        <w:t>,6 млн.</w:t>
      </w:r>
      <w:r w:rsidRPr="003918DD">
        <w:rPr>
          <w:rFonts w:ascii="Times New Roman" w:hAnsi="Times New Roman" w:cs="Times New Roman"/>
          <w:bCs/>
          <w:sz w:val="28"/>
          <w:szCs w:val="28"/>
        </w:rPr>
        <w:t xml:space="preserve"> рублей - задолженность перед </w:t>
      </w:r>
      <w:proofErr w:type="spellStart"/>
      <w:r w:rsidRPr="003918DD">
        <w:rPr>
          <w:rFonts w:ascii="Times New Roman" w:hAnsi="Times New Roman" w:cs="Times New Roman"/>
          <w:bCs/>
          <w:sz w:val="28"/>
          <w:szCs w:val="28"/>
        </w:rPr>
        <w:t>Росрезервом</w:t>
      </w:r>
      <w:proofErr w:type="spellEnd"/>
      <w:r w:rsidRPr="003918DD">
        <w:rPr>
          <w:rFonts w:ascii="Times New Roman" w:hAnsi="Times New Roman" w:cs="Times New Roman"/>
          <w:bCs/>
          <w:sz w:val="28"/>
          <w:szCs w:val="28"/>
        </w:rPr>
        <w:t xml:space="preserve"> за заимствованное дизельное топливо (товарный кредит).</w:t>
      </w:r>
    </w:p>
    <w:p w:rsidR="004D4D5F" w:rsidRPr="001619DF" w:rsidRDefault="004D4D5F" w:rsidP="00D42B6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D4D5F" w:rsidRPr="001619DF" w:rsidSect="00B84B14">
      <w:footerReference w:type="default" r:id="rId9"/>
      <w:type w:val="continuous"/>
      <w:pgSz w:w="11909" w:h="16834" w:code="9"/>
      <w:pgMar w:top="284" w:right="427" w:bottom="567" w:left="1134" w:header="437" w:footer="2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9C" w:rsidRDefault="00FA639C" w:rsidP="00B51791">
      <w:r>
        <w:separator/>
      </w:r>
    </w:p>
  </w:endnote>
  <w:endnote w:type="continuationSeparator" w:id="0">
    <w:p w:rsidR="00FA639C" w:rsidRDefault="00FA639C" w:rsidP="00B5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9C" w:rsidRDefault="00FA639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B14">
      <w:rPr>
        <w:noProof/>
      </w:rPr>
      <w:t>5</w:t>
    </w:r>
    <w:r>
      <w:fldChar w:fldCharType="end"/>
    </w:r>
  </w:p>
  <w:p w:rsidR="00FA639C" w:rsidRDefault="00FA63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9C" w:rsidRDefault="00FA639C" w:rsidP="00B51791">
      <w:r>
        <w:separator/>
      </w:r>
    </w:p>
  </w:footnote>
  <w:footnote w:type="continuationSeparator" w:id="0">
    <w:p w:rsidR="00FA639C" w:rsidRDefault="00FA639C" w:rsidP="00B5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7A70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62"/>
    <w:rsid w:val="00003A0C"/>
    <w:rsid w:val="00004149"/>
    <w:rsid w:val="00007BDB"/>
    <w:rsid w:val="00010CD0"/>
    <w:rsid w:val="00012BD6"/>
    <w:rsid w:val="00013B16"/>
    <w:rsid w:val="000167AB"/>
    <w:rsid w:val="00023EBA"/>
    <w:rsid w:val="00025C2F"/>
    <w:rsid w:val="00025EDC"/>
    <w:rsid w:val="00031FCA"/>
    <w:rsid w:val="0003654F"/>
    <w:rsid w:val="000371E8"/>
    <w:rsid w:val="00037A65"/>
    <w:rsid w:val="00037AC4"/>
    <w:rsid w:val="000511E9"/>
    <w:rsid w:val="000514D5"/>
    <w:rsid w:val="0005169E"/>
    <w:rsid w:val="00053340"/>
    <w:rsid w:val="000543F5"/>
    <w:rsid w:val="00056939"/>
    <w:rsid w:val="00062512"/>
    <w:rsid w:val="00063030"/>
    <w:rsid w:val="000661FA"/>
    <w:rsid w:val="0006637D"/>
    <w:rsid w:val="0006688F"/>
    <w:rsid w:val="0007290E"/>
    <w:rsid w:val="0008031C"/>
    <w:rsid w:val="00080CF3"/>
    <w:rsid w:val="00081A73"/>
    <w:rsid w:val="0008405C"/>
    <w:rsid w:val="000844DC"/>
    <w:rsid w:val="00090E4A"/>
    <w:rsid w:val="000914DB"/>
    <w:rsid w:val="00091667"/>
    <w:rsid w:val="0009652D"/>
    <w:rsid w:val="000A1525"/>
    <w:rsid w:val="000A3683"/>
    <w:rsid w:val="000A3766"/>
    <w:rsid w:val="000A5A52"/>
    <w:rsid w:val="000A618E"/>
    <w:rsid w:val="000B32A6"/>
    <w:rsid w:val="000B7988"/>
    <w:rsid w:val="000C0708"/>
    <w:rsid w:val="000C3749"/>
    <w:rsid w:val="000C3F46"/>
    <w:rsid w:val="000C4CFD"/>
    <w:rsid w:val="000C4FB3"/>
    <w:rsid w:val="000C6DBF"/>
    <w:rsid w:val="000D348E"/>
    <w:rsid w:val="000E14C4"/>
    <w:rsid w:val="000E3985"/>
    <w:rsid w:val="000E4AD2"/>
    <w:rsid w:val="000E6234"/>
    <w:rsid w:val="000F4D92"/>
    <w:rsid w:val="000F65A0"/>
    <w:rsid w:val="000F7B32"/>
    <w:rsid w:val="00101F74"/>
    <w:rsid w:val="001041C3"/>
    <w:rsid w:val="001059D6"/>
    <w:rsid w:val="00106B0E"/>
    <w:rsid w:val="001115A2"/>
    <w:rsid w:val="00111676"/>
    <w:rsid w:val="00111853"/>
    <w:rsid w:val="00112D99"/>
    <w:rsid w:val="00126F14"/>
    <w:rsid w:val="00127752"/>
    <w:rsid w:val="00127AE9"/>
    <w:rsid w:val="00127C2D"/>
    <w:rsid w:val="001335C0"/>
    <w:rsid w:val="00134C5A"/>
    <w:rsid w:val="001408B3"/>
    <w:rsid w:val="00142344"/>
    <w:rsid w:val="00146FD6"/>
    <w:rsid w:val="00147F62"/>
    <w:rsid w:val="001514C2"/>
    <w:rsid w:val="001517BF"/>
    <w:rsid w:val="00154A87"/>
    <w:rsid w:val="001573D1"/>
    <w:rsid w:val="001642C1"/>
    <w:rsid w:val="001676F8"/>
    <w:rsid w:val="001759A3"/>
    <w:rsid w:val="00180C05"/>
    <w:rsid w:val="0018235E"/>
    <w:rsid w:val="00182F32"/>
    <w:rsid w:val="0018612E"/>
    <w:rsid w:val="0018739A"/>
    <w:rsid w:val="00191551"/>
    <w:rsid w:val="001916CB"/>
    <w:rsid w:val="00191C5A"/>
    <w:rsid w:val="00192043"/>
    <w:rsid w:val="0019375B"/>
    <w:rsid w:val="00194F23"/>
    <w:rsid w:val="001A5734"/>
    <w:rsid w:val="001A5A0A"/>
    <w:rsid w:val="001B462D"/>
    <w:rsid w:val="001B78B2"/>
    <w:rsid w:val="001B7F3F"/>
    <w:rsid w:val="001C2BCE"/>
    <w:rsid w:val="001C43C9"/>
    <w:rsid w:val="001C5ABF"/>
    <w:rsid w:val="001C63F0"/>
    <w:rsid w:val="001C657E"/>
    <w:rsid w:val="001D722C"/>
    <w:rsid w:val="001E29AB"/>
    <w:rsid w:val="001E4A66"/>
    <w:rsid w:val="001E58C0"/>
    <w:rsid w:val="001E5E64"/>
    <w:rsid w:val="001E6440"/>
    <w:rsid w:val="001E71CE"/>
    <w:rsid w:val="001F1285"/>
    <w:rsid w:val="001F244A"/>
    <w:rsid w:val="001F2FB5"/>
    <w:rsid w:val="001F43E7"/>
    <w:rsid w:val="001F43F7"/>
    <w:rsid w:val="001F51CA"/>
    <w:rsid w:val="001F6A4B"/>
    <w:rsid w:val="001F79B3"/>
    <w:rsid w:val="00201607"/>
    <w:rsid w:val="002022CB"/>
    <w:rsid w:val="00207667"/>
    <w:rsid w:val="00214304"/>
    <w:rsid w:val="00214826"/>
    <w:rsid w:val="0022071E"/>
    <w:rsid w:val="0022138F"/>
    <w:rsid w:val="00222AB6"/>
    <w:rsid w:val="00223C60"/>
    <w:rsid w:val="00224FEB"/>
    <w:rsid w:val="00232E22"/>
    <w:rsid w:val="00234D7E"/>
    <w:rsid w:val="00234EF4"/>
    <w:rsid w:val="00234F93"/>
    <w:rsid w:val="00237220"/>
    <w:rsid w:val="002415C5"/>
    <w:rsid w:val="00242A70"/>
    <w:rsid w:val="00243269"/>
    <w:rsid w:val="00245175"/>
    <w:rsid w:val="0025165D"/>
    <w:rsid w:val="00251769"/>
    <w:rsid w:val="00253BC6"/>
    <w:rsid w:val="00262962"/>
    <w:rsid w:val="0027055F"/>
    <w:rsid w:val="00276069"/>
    <w:rsid w:val="00283AE6"/>
    <w:rsid w:val="00284E5B"/>
    <w:rsid w:val="00287774"/>
    <w:rsid w:val="002921B5"/>
    <w:rsid w:val="00292E7E"/>
    <w:rsid w:val="00296D08"/>
    <w:rsid w:val="002973A4"/>
    <w:rsid w:val="002A0BE6"/>
    <w:rsid w:val="002A0EE3"/>
    <w:rsid w:val="002A549A"/>
    <w:rsid w:val="002A6262"/>
    <w:rsid w:val="002B61CA"/>
    <w:rsid w:val="002B61E2"/>
    <w:rsid w:val="002B6542"/>
    <w:rsid w:val="002B679D"/>
    <w:rsid w:val="002B73F9"/>
    <w:rsid w:val="002C0332"/>
    <w:rsid w:val="002C6538"/>
    <w:rsid w:val="002D2B84"/>
    <w:rsid w:val="002E3247"/>
    <w:rsid w:val="002E4412"/>
    <w:rsid w:val="002E494F"/>
    <w:rsid w:val="002F27AD"/>
    <w:rsid w:val="002F4706"/>
    <w:rsid w:val="002F79E9"/>
    <w:rsid w:val="0031473A"/>
    <w:rsid w:val="00315A1E"/>
    <w:rsid w:val="003175B7"/>
    <w:rsid w:val="0032116F"/>
    <w:rsid w:val="00322281"/>
    <w:rsid w:val="00323478"/>
    <w:rsid w:val="003252D3"/>
    <w:rsid w:val="00331597"/>
    <w:rsid w:val="00331D8B"/>
    <w:rsid w:val="00334F8F"/>
    <w:rsid w:val="0033623C"/>
    <w:rsid w:val="003436A3"/>
    <w:rsid w:val="00344E15"/>
    <w:rsid w:val="0034530B"/>
    <w:rsid w:val="00356DB1"/>
    <w:rsid w:val="00357265"/>
    <w:rsid w:val="003609EF"/>
    <w:rsid w:val="00362609"/>
    <w:rsid w:val="003743AB"/>
    <w:rsid w:val="00380339"/>
    <w:rsid w:val="0038217C"/>
    <w:rsid w:val="0038575C"/>
    <w:rsid w:val="00394581"/>
    <w:rsid w:val="0039567C"/>
    <w:rsid w:val="003A5F87"/>
    <w:rsid w:val="003C084A"/>
    <w:rsid w:val="003C2F5F"/>
    <w:rsid w:val="003C3FFF"/>
    <w:rsid w:val="003C4012"/>
    <w:rsid w:val="003C6A37"/>
    <w:rsid w:val="003C7BB6"/>
    <w:rsid w:val="003D0218"/>
    <w:rsid w:val="003D3FEF"/>
    <w:rsid w:val="003E0E77"/>
    <w:rsid w:val="003E1027"/>
    <w:rsid w:val="003E41D8"/>
    <w:rsid w:val="003E5350"/>
    <w:rsid w:val="003E58E2"/>
    <w:rsid w:val="003F07C7"/>
    <w:rsid w:val="003F33C7"/>
    <w:rsid w:val="003F34AE"/>
    <w:rsid w:val="004019DA"/>
    <w:rsid w:val="004045BF"/>
    <w:rsid w:val="004063B5"/>
    <w:rsid w:val="00410693"/>
    <w:rsid w:val="00412485"/>
    <w:rsid w:val="004140D6"/>
    <w:rsid w:val="00415C64"/>
    <w:rsid w:val="004203F3"/>
    <w:rsid w:val="00421446"/>
    <w:rsid w:val="0042777A"/>
    <w:rsid w:val="00431A26"/>
    <w:rsid w:val="00433D6D"/>
    <w:rsid w:val="00443CA8"/>
    <w:rsid w:val="004460BB"/>
    <w:rsid w:val="004558B4"/>
    <w:rsid w:val="00455B66"/>
    <w:rsid w:val="00455D9F"/>
    <w:rsid w:val="004569ED"/>
    <w:rsid w:val="00460BED"/>
    <w:rsid w:val="00461B4C"/>
    <w:rsid w:val="00465CEA"/>
    <w:rsid w:val="0047007C"/>
    <w:rsid w:val="004736CC"/>
    <w:rsid w:val="00474998"/>
    <w:rsid w:val="0048241B"/>
    <w:rsid w:val="00482D5F"/>
    <w:rsid w:val="00484201"/>
    <w:rsid w:val="0049787C"/>
    <w:rsid w:val="004A4959"/>
    <w:rsid w:val="004B50DE"/>
    <w:rsid w:val="004C05D4"/>
    <w:rsid w:val="004C33A6"/>
    <w:rsid w:val="004C33FB"/>
    <w:rsid w:val="004D24DF"/>
    <w:rsid w:val="004D4A16"/>
    <w:rsid w:val="004D4D5F"/>
    <w:rsid w:val="004D769E"/>
    <w:rsid w:val="004E0D5E"/>
    <w:rsid w:val="004E2944"/>
    <w:rsid w:val="004E2B75"/>
    <w:rsid w:val="004E2F66"/>
    <w:rsid w:val="004E45DA"/>
    <w:rsid w:val="004E64D7"/>
    <w:rsid w:val="004F14E9"/>
    <w:rsid w:val="004F3F08"/>
    <w:rsid w:val="00507B45"/>
    <w:rsid w:val="00514FCA"/>
    <w:rsid w:val="00516A90"/>
    <w:rsid w:val="00517281"/>
    <w:rsid w:val="00520FB3"/>
    <w:rsid w:val="00521AE4"/>
    <w:rsid w:val="00523A3E"/>
    <w:rsid w:val="00530FA1"/>
    <w:rsid w:val="0053417A"/>
    <w:rsid w:val="00545789"/>
    <w:rsid w:val="00550C6D"/>
    <w:rsid w:val="005514D8"/>
    <w:rsid w:val="00552C92"/>
    <w:rsid w:val="005559F6"/>
    <w:rsid w:val="0056144C"/>
    <w:rsid w:val="00561BDD"/>
    <w:rsid w:val="00562CCF"/>
    <w:rsid w:val="0056634E"/>
    <w:rsid w:val="00570DDE"/>
    <w:rsid w:val="005756AB"/>
    <w:rsid w:val="0057579D"/>
    <w:rsid w:val="0058535F"/>
    <w:rsid w:val="00590472"/>
    <w:rsid w:val="0059495A"/>
    <w:rsid w:val="005A0202"/>
    <w:rsid w:val="005A2788"/>
    <w:rsid w:val="005A3F5C"/>
    <w:rsid w:val="005A443B"/>
    <w:rsid w:val="005A4FD9"/>
    <w:rsid w:val="005B0A06"/>
    <w:rsid w:val="005B28E4"/>
    <w:rsid w:val="005B340A"/>
    <w:rsid w:val="005B4672"/>
    <w:rsid w:val="005B7CBD"/>
    <w:rsid w:val="005C02AE"/>
    <w:rsid w:val="005C2026"/>
    <w:rsid w:val="005D3D39"/>
    <w:rsid w:val="005D4E7E"/>
    <w:rsid w:val="005E6A8A"/>
    <w:rsid w:val="005E7E31"/>
    <w:rsid w:val="005F65E9"/>
    <w:rsid w:val="005F7B37"/>
    <w:rsid w:val="006066A2"/>
    <w:rsid w:val="00611E3E"/>
    <w:rsid w:val="00614585"/>
    <w:rsid w:val="00615BAE"/>
    <w:rsid w:val="00622974"/>
    <w:rsid w:val="00622BB1"/>
    <w:rsid w:val="00623E39"/>
    <w:rsid w:val="0062729A"/>
    <w:rsid w:val="0063303F"/>
    <w:rsid w:val="006424D0"/>
    <w:rsid w:val="006424F3"/>
    <w:rsid w:val="00643462"/>
    <w:rsid w:val="00645B27"/>
    <w:rsid w:val="00655665"/>
    <w:rsid w:val="00656D7B"/>
    <w:rsid w:val="006635CE"/>
    <w:rsid w:val="006703DD"/>
    <w:rsid w:val="006709E9"/>
    <w:rsid w:val="00671D3E"/>
    <w:rsid w:val="00673650"/>
    <w:rsid w:val="006746B2"/>
    <w:rsid w:val="00692AA3"/>
    <w:rsid w:val="00693365"/>
    <w:rsid w:val="00696043"/>
    <w:rsid w:val="006A032B"/>
    <w:rsid w:val="006A56DD"/>
    <w:rsid w:val="006A66A3"/>
    <w:rsid w:val="006A6B9D"/>
    <w:rsid w:val="006A7023"/>
    <w:rsid w:val="006C0140"/>
    <w:rsid w:val="006C039D"/>
    <w:rsid w:val="006C174E"/>
    <w:rsid w:val="006C2B5C"/>
    <w:rsid w:val="006C58D4"/>
    <w:rsid w:val="006C5C75"/>
    <w:rsid w:val="006D1530"/>
    <w:rsid w:val="006D1ADB"/>
    <w:rsid w:val="006D2A7F"/>
    <w:rsid w:val="006D376B"/>
    <w:rsid w:val="006D6A67"/>
    <w:rsid w:val="006E47DD"/>
    <w:rsid w:val="006E4922"/>
    <w:rsid w:val="006E5737"/>
    <w:rsid w:val="006E58E4"/>
    <w:rsid w:val="006E6C11"/>
    <w:rsid w:val="006F2100"/>
    <w:rsid w:val="006F711A"/>
    <w:rsid w:val="0070239F"/>
    <w:rsid w:val="007044B7"/>
    <w:rsid w:val="00706B3A"/>
    <w:rsid w:val="00707444"/>
    <w:rsid w:val="00710366"/>
    <w:rsid w:val="0071108C"/>
    <w:rsid w:val="00714062"/>
    <w:rsid w:val="0071563F"/>
    <w:rsid w:val="00715EF6"/>
    <w:rsid w:val="0073012F"/>
    <w:rsid w:val="0073088A"/>
    <w:rsid w:val="00731BE0"/>
    <w:rsid w:val="00735AB9"/>
    <w:rsid w:val="00736B25"/>
    <w:rsid w:val="00737256"/>
    <w:rsid w:val="00740F6D"/>
    <w:rsid w:val="007414DE"/>
    <w:rsid w:val="007447EB"/>
    <w:rsid w:val="007554D8"/>
    <w:rsid w:val="00757B72"/>
    <w:rsid w:val="00762C08"/>
    <w:rsid w:val="00763C12"/>
    <w:rsid w:val="00764EC7"/>
    <w:rsid w:val="00765243"/>
    <w:rsid w:val="00771472"/>
    <w:rsid w:val="00772C2B"/>
    <w:rsid w:val="00773055"/>
    <w:rsid w:val="00780AE4"/>
    <w:rsid w:val="00780EFA"/>
    <w:rsid w:val="0078250E"/>
    <w:rsid w:val="007869C9"/>
    <w:rsid w:val="00791BDB"/>
    <w:rsid w:val="007A145D"/>
    <w:rsid w:val="007A48A1"/>
    <w:rsid w:val="007B0BD6"/>
    <w:rsid w:val="007B69C0"/>
    <w:rsid w:val="007B7412"/>
    <w:rsid w:val="007C07D1"/>
    <w:rsid w:val="007C1A0C"/>
    <w:rsid w:val="007C1E4D"/>
    <w:rsid w:val="007C20A1"/>
    <w:rsid w:val="007C408B"/>
    <w:rsid w:val="007C6358"/>
    <w:rsid w:val="007C66B4"/>
    <w:rsid w:val="007C725D"/>
    <w:rsid w:val="007C780D"/>
    <w:rsid w:val="007C7C81"/>
    <w:rsid w:val="007D25EA"/>
    <w:rsid w:val="007D40DF"/>
    <w:rsid w:val="007D6081"/>
    <w:rsid w:val="007D772E"/>
    <w:rsid w:val="007E1430"/>
    <w:rsid w:val="007E2B26"/>
    <w:rsid w:val="007F2E4D"/>
    <w:rsid w:val="007F3827"/>
    <w:rsid w:val="007F6A0A"/>
    <w:rsid w:val="007F70B7"/>
    <w:rsid w:val="007F7B2E"/>
    <w:rsid w:val="0080289B"/>
    <w:rsid w:val="00804CA2"/>
    <w:rsid w:val="00806D55"/>
    <w:rsid w:val="00813281"/>
    <w:rsid w:val="00814338"/>
    <w:rsid w:val="0081615C"/>
    <w:rsid w:val="00820C48"/>
    <w:rsid w:val="00823AC6"/>
    <w:rsid w:val="00823E71"/>
    <w:rsid w:val="008306C5"/>
    <w:rsid w:val="00832E13"/>
    <w:rsid w:val="00840414"/>
    <w:rsid w:val="00841F07"/>
    <w:rsid w:val="00842F00"/>
    <w:rsid w:val="00843456"/>
    <w:rsid w:val="008450D8"/>
    <w:rsid w:val="0084581A"/>
    <w:rsid w:val="00845C53"/>
    <w:rsid w:val="00853077"/>
    <w:rsid w:val="00854D6B"/>
    <w:rsid w:val="00861210"/>
    <w:rsid w:val="008622A1"/>
    <w:rsid w:val="008639D9"/>
    <w:rsid w:val="00863DD8"/>
    <w:rsid w:val="008643A8"/>
    <w:rsid w:val="00867AD2"/>
    <w:rsid w:val="00875E8C"/>
    <w:rsid w:val="00876226"/>
    <w:rsid w:val="00880C49"/>
    <w:rsid w:val="00884F4E"/>
    <w:rsid w:val="00885D9D"/>
    <w:rsid w:val="0088635E"/>
    <w:rsid w:val="0088779E"/>
    <w:rsid w:val="00893A86"/>
    <w:rsid w:val="00894862"/>
    <w:rsid w:val="00895392"/>
    <w:rsid w:val="008A0EF7"/>
    <w:rsid w:val="008A1144"/>
    <w:rsid w:val="008A275D"/>
    <w:rsid w:val="008A2E8F"/>
    <w:rsid w:val="008A5512"/>
    <w:rsid w:val="008A6A61"/>
    <w:rsid w:val="008B2FE8"/>
    <w:rsid w:val="008B3A14"/>
    <w:rsid w:val="008D01CF"/>
    <w:rsid w:val="008D0CA6"/>
    <w:rsid w:val="008D3D5B"/>
    <w:rsid w:val="008D44B2"/>
    <w:rsid w:val="008E5875"/>
    <w:rsid w:val="008E5EF8"/>
    <w:rsid w:val="008E7038"/>
    <w:rsid w:val="008E7919"/>
    <w:rsid w:val="008F0133"/>
    <w:rsid w:val="008F2781"/>
    <w:rsid w:val="008F2C8A"/>
    <w:rsid w:val="008F4EDD"/>
    <w:rsid w:val="008F5EB4"/>
    <w:rsid w:val="008F77D8"/>
    <w:rsid w:val="00901260"/>
    <w:rsid w:val="009026D8"/>
    <w:rsid w:val="00905CAB"/>
    <w:rsid w:val="00906041"/>
    <w:rsid w:val="00910857"/>
    <w:rsid w:val="00916265"/>
    <w:rsid w:val="00923A5F"/>
    <w:rsid w:val="00925BEE"/>
    <w:rsid w:val="009306EB"/>
    <w:rsid w:val="00930B4A"/>
    <w:rsid w:val="009320DE"/>
    <w:rsid w:val="009341B6"/>
    <w:rsid w:val="009343B5"/>
    <w:rsid w:val="009443EB"/>
    <w:rsid w:val="009462E1"/>
    <w:rsid w:val="009469D0"/>
    <w:rsid w:val="00947374"/>
    <w:rsid w:val="00947EB8"/>
    <w:rsid w:val="00950F46"/>
    <w:rsid w:val="00951DEB"/>
    <w:rsid w:val="009561C0"/>
    <w:rsid w:val="0095650F"/>
    <w:rsid w:val="009565F8"/>
    <w:rsid w:val="0096272A"/>
    <w:rsid w:val="00964D7D"/>
    <w:rsid w:val="00965954"/>
    <w:rsid w:val="00967C4C"/>
    <w:rsid w:val="00970406"/>
    <w:rsid w:val="00971D50"/>
    <w:rsid w:val="009720AE"/>
    <w:rsid w:val="0097260E"/>
    <w:rsid w:val="009770F3"/>
    <w:rsid w:val="00981808"/>
    <w:rsid w:val="009836C1"/>
    <w:rsid w:val="00993553"/>
    <w:rsid w:val="00995C9D"/>
    <w:rsid w:val="00996C1C"/>
    <w:rsid w:val="009A0F92"/>
    <w:rsid w:val="009A12B3"/>
    <w:rsid w:val="009B1215"/>
    <w:rsid w:val="009B1C7E"/>
    <w:rsid w:val="009B35D4"/>
    <w:rsid w:val="009C0B43"/>
    <w:rsid w:val="009C4237"/>
    <w:rsid w:val="009C480B"/>
    <w:rsid w:val="009C7103"/>
    <w:rsid w:val="009C7BB4"/>
    <w:rsid w:val="009D3659"/>
    <w:rsid w:val="009E2656"/>
    <w:rsid w:val="009E4213"/>
    <w:rsid w:val="009E44A6"/>
    <w:rsid w:val="009E488F"/>
    <w:rsid w:val="009F4903"/>
    <w:rsid w:val="00A035AC"/>
    <w:rsid w:val="00A04E27"/>
    <w:rsid w:val="00A11A4D"/>
    <w:rsid w:val="00A123EE"/>
    <w:rsid w:val="00A1425C"/>
    <w:rsid w:val="00A14D59"/>
    <w:rsid w:val="00A212E0"/>
    <w:rsid w:val="00A22BB4"/>
    <w:rsid w:val="00A41CAC"/>
    <w:rsid w:val="00A44CD4"/>
    <w:rsid w:val="00A47CBE"/>
    <w:rsid w:val="00A529D9"/>
    <w:rsid w:val="00A5751D"/>
    <w:rsid w:val="00A57607"/>
    <w:rsid w:val="00A6176C"/>
    <w:rsid w:val="00A62976"/>
    <w:rsid w:val="00A676F0"/>
    <w:rsid w:val="00A7518E"/>
    <w:rsid w:val="00A80649"/>
    <w:rsid w:val="00A81950"/>
    <w:rsid w:val="00A83DCE"/>
    <w:rsid w:val="00A84EBC"/>
    <w:rsid w:val="00A85D7C"/>
    <w:rsid w:val="00A87434"/>
    <w:rsid w:val="00A90C39"/>
    <w:rsid w:val="00A911C8"/>
    <w:rsid w:val="00A93F5D"/>
    <w:rsid w:val="00A94E22"/>
    <w:rsid w:val="00A9569E"/>
    <w:rsid w:val="00A957C2"/>
    <w:rsid w:val="00AA10E2"/>
    <w:rsid w:val="00AA2145"/>
    <w:rsid w:val="00AA2680"/>
    <w:rsid w:val="00AA5873"/>
    <w:rsid w:val="00AB0560"/>
    <w:rsid w:val="00AB4EE3"/>
    <w:rsid w:val="00AC057A"/>
    <w:rsid w:val="00AC0CFC"/>
    <w:rsid w:val="00AC0F59"/>
    <w:rsid w:val="00AD3C0F"/>
    <w:rsid w:val="00AD4936"/>
    <w:rsid w:val="00AE12BF"/>
    <w:rsid w:val="00AE31B1"/>
    <w:rsid w:val="00AE4AA5"/>
    <w:rsid w:val="00AE62AA"/>
    <w:rsid w:val="00AE6357"/>
    <w:rsid w:val="00AE6C8C"/>
    <w:rsid w:val="00AE71AF"/>
    <w:rsid w:val="00AF1F23"/>
    <w:rsid w:val="00AF2F53"/>
    <w:rsid w:val="00AF3C71"/>
    <w:rsid w:val="00B018B6"/>
    <w:rsid w:val="00B0212B"/>
    <w:rsid w:val="00B03F47"/>
    <w:rsid w:val="00B04EB7"/>
    <w:rsid w:val="00B05721"/>
    <w:rsid w:val="00B0727C"/>
    <w:rsid w:val="00B07E38"/>
    <w:rsid w:val="00B1075B"/>
    <w:rsid w:val="00B10C67"/>
    <w:rsid w:val="00B11998"/>
    <w:rsid w:val="00B13904"/>
    <w:rsid w:val="00B15A42"/>
    <w:rsid w:val="00B2406B"/>
    <w:rsid w:val="00B24CF7"/>
    <w:rsid w:val="00B25170"/>
    <w:rsid w:val="00B33691"/>
    <w:rsid w:val="00B35660"/>
    <w:rsid w:val="00B406D5"/>
    <w:rsid w:val="00B43157"/>
    <w:rsid w:val="00B4428E"/>
    <w:rsid w:val="00B51791"/>
    <w:rsid w:val="00B532B1"/>
    <w:rsid w:val="00B53D09"/>
    <w:rsid w:val="00B55D53"/>
    <w:rsid w:val="00B6511B"/>
    <w:rsid w:val="00B65FF1"/>
    <w:rsid w:val="00B71848"/>
    <w:rsid w:val="00B719D6"/>
    <w:rsid w:val="00B76BAE"/>
    <w:rsid w:val="00B772D2"/>
    <w:rsid w:val="00B80D30"/>
    <w:rsid w:val="00B84B14"/>
    <w:rsid w:val="00B87692"/>
    <w:rsid w:val="00B9138D"/>
    <w:rsid w:val="00BA5282"/>
    <w:rsid w:val="00BA5985"/>
    <w:rsid w:val="00BB1ABE"/>
    <w:rsid w:val="00BB2719"/>
    <w:rsid w:val="00BB6A48"/>
    <w:rsid w:val="00BC0BE8"/>
    <w:rsid w:val="00BC45F3"/>
    <w:rsid w:val="00BD311C"/>
    <w:rsid w:val="00BD3317"/>
    <w:rsid w:val="00BD3AAD"/>
    <w:rsid w:val="00BD60CD"/>
    <w:rsid w:val="00BD7A55"/>
    <w:rsid w:val="00BD7EC1"/>
    <w:rsid w:val="00BE6936"/>
    <w:rsid w:val="00BF51D3"/>
    <w:rsid w:val="00BF7D91"/>
    <w:rsid w:val="00C01926"/>
    <w:rsid w:val="00C02658"/>
    <w:rsid w:val="00C04D3A"/>
    <w:rsid w:val="00C07B86"/>
    <w:rsid w:val="00C208AA"/>
    <w:rsid w:val="00C24CA4"/>
    <w:rsid w:val="00C24FE6"/>
    <w:rsid w:val="00C26B07"/>
    <w:rsid w:val="00C306C0"/>
    <w:rsid w:val="00C32B0F"/>
    <w:rsid w:val="00C3372A"/>
    <w:rsid w:val="00C4393C"/>
    <w:rsid w:val="00C44DD9"/>
    <w:rsid w:val="00C461A2"/>
    <w:rsid w:val="00C46D2D"/>
    <w:rsid w:val="00C520B6"/>
    <w:rsid w:val="00C5221F"/>
    <w:rsid w:val="00C54B56"/>
    <w:rsid w:val="00C5502C"/>
    <w:rsid w:val="00C550A4"/>
    <w:rsid w:val="00C621C1"/>
    <w:rsid w:val="00C70601"/>
    <w:rsid w:val="00C70AE0"/>
    <w:rsid w:val="00C7551C"/>
    <w:rsid w:val="00C769D3"/>
    <w:rsid w:val="00C80B9C"/>
    <w:rsid w:val="00C81D3D"/>
    <w:rsid w:val="00C86C3D"/>
    <w:rsid w:val="00C87AA1"/>
    <w:rsid w:val="00C91DC8"/>
    <w:rsid w:val="00C9308C"/>
    <w:rsid w:val="00C9596E"/>
    <w:rsid w:val="00C960C2"/>
    <w:rsid w:val="00C97F45"/>
    <w:rsid w:val="00CA3CE2"/>
    <w:rsid w:val="00CA5964"/>
    <w:rsid w:val="00CA6667"/>
    <w:rsid w:val="00CA6AA6"/>
    <w:rsid w:val="00CB294F"/>
    <w:rsid w:val="00CB335A"/>
    <w:rsid w:val="00CB4B96"/>
    <w:rsid w:val="00CB6290"/>
    <w:rsid w:val="00CC2985"/>
    <w:rsid w:val="00CC6690"/>
    <w:rsid w:val="00CC77D3"/>
    <w:rsid w:val="00CE2626"/>
    <w:rsid w:val="00CE2FF4"/>
    <w:rsid w:val="00CE700E"/>
    <w:rsid w:val="00CE7311"/>
    <w:rsid w:val="00CF0AF5"/>
    <w:rsid w:val="00CF14CD"/>
    <w:rsid w:val="00CF56B1"/>
    <w:rsid w:val="00CF6473"/>
    <w:rsid w:val="00CF7140"/>
    <w:rsid w:val="00D0512D"/>
    <w:rsid w:val="00D058C4"/>
    <w:rsid w:val="00D11741"/>
    <w:rsid w:val="00D14632"/>
    <w:rsid w:val="00D15687"/>
    <w:rsid w:val="00D25365"/>
    <w:rsid w:val="00D31D62"/>
    <w:rsid w:val="00D31E37"/>
    <w:rsid w:val="00D33142"/>
    <w:rsid w:val="00D33557"/>
    <w:rsid w:val="00D3380D"/>
    <w:rsid w:val="00D34910"/>
    <w:rsid w:val="00D35178"/>
    <w:rsid w:val="00D370B5"/>
    <w:rsid w:val="00D42B66"/>
    <w:rsid w:val="00D42F7B"/>
    <w:rsid w:val="00D431E3"/>
    <w:rsid w:val="00D46827"/>
    <w:rsid w:val="00D46FB3"/>
    <w:rsid w:val="00D532A9"/>
    <w:rsid w:val="00D53391"/>
    <w:rsid w:val="00D56738"/>
    <w:rsid w:val="00D6105D"/>
    <w:rsid w:val="00D647E1"/>
    <w:rsid w:val="00D675D8"/>
    <w:rsid w:val="00D734CB"/>
    <w:rsid w:val="00D8138D"/>
    <w:rsid w:val="00D81ED2"/>
    <w:rsid w:val="00D92866"/>
    <w:rsid w:val="00D94B28"/>
    <w:rsid w:val="00D95243"/>
    <w:rsid w:val="00DA0DF8"/>
    <w:rsid w:val="00DA10B0"/>
    <w:rsid w:val="00DA1EC5"/>
    <w:rsid w:val="00DA1F46"/>
    <w:rsid w:val="00DA40D0"/>
    <w:rsid w:val="00DA7725"/>
    <w:rsid w:val="00DB072A"/>
    <w:rsid w:val="00DB1AB2"/>
    <w:rsid w:val="00DB2085"/>
    <w:rsid w:val="00DB20DA"/>
    <w:rsid w:val="00DB5B6B"/>
    <w:rsid w:val="00DB7088"/>
    <w:rsid w:val="00DC70B8"/>
    <w:rsid w:val="00DC7EC4"/>
    <w:rsid w:val="00DD207F"/>
    <w:rsid w:val="00DD3416"/>
    <w:rsid w:val="00DD3B8F"/>
    <w:rsid w:val="00DD3DB3"/>
    <w:rsid w:val="00DD3F56"/>
    <w:rsid w:val="00DD4E2B"/>
    <w:rsid w:val="00DD5B32"/>
    <w:rsid w:val="00DD6918"/>
    <w:rsid w:val="00DD7218"/>
    <w:rsid w:val="00DE045D"/>
    <w:rsid w:val="00DE7AAB"/>
    <w:rsid w:val="00DF204C"/>
    <w:rsid w:val="00DF4100"/>
    <w:rsid w:val="00DF6515"/>
    <w:rsid w:val="00E067ED"/>
    <w:rsid w:val="00E10DC6"/>
    <w:rsid w:val="00E1195C"/>
    <w:rsid w:val="00E155DB"/>
    <w:rsid w:val="00E214D6"/>
    <w:rsid w:val="00E23499"/>
    <w:rsid w:val="00E23BBA"/>
    <w:rsid w:val="00E249B4"/>
    <w:rsid w:val="00E24DBB"/>
    <w:rsid w:val="00E25CB2"/>
    <w:rsid w:val="00E268A6"/>
    <w:rsid w:val="00E43B66"/>
    <w:rsid w:val="00E4529F"/>
    <w:rsid w:val="00E455D4"/>
    <w:rsid w:val="00E50A62"/>
    <w:rsid w:val="00E51272"/>
    <w:rsid w:val="00E5320A"/>
    <w:rsid w:val="00E5529F"/>
    <w:rsid w:val="00E600DF"/>
    <w:rsid w:val="00E6049B"/>
    <w:rsid w:val="00E6305A"/>
    <w:rsid w:val="00E7117E"/>
    <w:rsid w:val="00E729A4"/>
    <w:rsid w:val="00E83A20"/>
    <w:rsid w:val="00E85AE3"/>
    <w:rsid w:val="00E929DA"/>
    <w:rsid w:val="00E97588"/>
    <w:rsid w:val="00EA3C7E"/>
    <w:rsid w:val="00EA4DBB"/>
    <w:rsid w:val="00EA561A"/>
    <w:rsid w:val="00EA66C0"/>
    <w:rsid w:val="00EB0427"/>
    <w:rsid w:val="00EB12EB"/>
    <w:rsid w:val="00EB51B4"/>
    <w:rsid w:val="00EB53F5"/>
    <w:rsid w:val="00EB7594"/>
    <w:rsid w:val="00EB79FF"/>
    <w:rsid w:val="00EC1109"/>
    <w:rsid w:val="00EC18C7"/>
    <w:rsid w:val="00EC262A"/>
    <w:rsid w:val="00EC2BD9"/>
    <w:rsid w:val="00EC2D9A"/>
    <w:rsid w:val="00ED0889"/>
    <w:rsid w:val="00ED15E4"/>
    <w:rsid w:val="00ED267F"/>
    <w:rsid w:val="00ED6F7E"/>
    <w:rsid w:val="00ED74E5"/>
    <w:rsid w:val="00EE0FD4"/>
    <w:rsid w:val="00EE30F7"/>
    <w:rsid w:val="00EE4B37"/>
    <w:rsid w:val="00EE4F46"/>
    <w:rsid w:val="00EE5298"/>
    <w:rsid w:val="00EE5800"/>
    <w:rsid w:val="00EF55EB"/>
    <w:rsid w:val="00EF5AB5"/>
    <w:rsid w:val="00EF6D31"/>
    <w:rsid w:val="00F03E22"/>
    <w:rsid w:val="00F12AFB"/>
    <w:rsid w:val="00F13584"/>
    <w:rsid w:val="00F14700"/>
    <w:rsid w:val="00F151A8"/>
    <w:rsid w:val="00F15DE6"/>
    <w:rsid w:val="00F178E6"/>
    <w:rsid w:val="00F204C6"/>
    <w:rsid w:val="00F20F07"/>
    <w:rsid w:val="00F211DE"/>
    <w:rsid w:val="00F21E74"/>
    <w:rsid w:val="00F31B59"/>
    <w:rsid w:val="00F35BE7"/>
    <w:rsid w:val="00F3725D"/>
    <w:rsid w:val="00F37750"/>
    <w:rsid w:val="00F403EC"/>
    <w:rsid w:val="00F440F2"/>
    <w:rsid w:val="00F453EF"/>
    <w:rsid w:val="00F4672C"/>
    <w:rsid w:val="00F46EF7"/>
    <w:rsid w:val="00F4750E"/>
    <w:rsid w:val="00F50398"/>
    <w:rsid w:val="00F52C47"/>
    <w:rsid w:val="00F53D5C"/>
    <w:rsid w:val="00F56526"/>
    <w:rsid w:val="00F65EEC"/>
    <w:rsid w:val="00F73162"/>
    <w:rsid w:val="00F74BC3"/>
    <w:rsid w:val="00F8463E"/>
    <w:rsid w:val="00F93F18"/>
    <w:rsid w:val="00F9552D"/>
    <w:rsid w:val="00FA42E5"/>
    <w:rsid w:val="00FA639C"/>
    <w:rsid w:val="00FB01CA"/>
    <w:rsid w:val="00FB0241"/>
    <w:rsid w:val="00FB0F1B"/>
    <w:rsid w:val="00FB361A"/>
    <w:rsid w:val="00FB5516"/>
    <w:rsid w:val="00FC7EEC"/>
    <w:rsid w:val="00FC7FB0"/>
    <w:rsid w:val="00FD0DD5"/>
    <w:rsid w:val="00FD22AC"/>
    <w:rsid w:val="00FD3187"/>
    <w:rsid w:val="00FD4844"/>
    <w:rsid w:val="00FD6B3D"/>
    <w:rsid w:val="00FE0AAA"/>
    <w:rsid w:val="00FE291C"/>
    <w:rsid w:val="00FE4F9C"/>
    <w:rsid w:val="00FE7E9A"/>
    <w:rsid w:val="00FF096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61FA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C6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paragraph" w:styleId="a4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5"/>
    <w:rsid w:val="00B719D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B719D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rsid w:val="0078250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rsid w:val="006D1A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D1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D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645B27"/>
    <w:pPr>
      <w:spacing w:after="120" w:line="480" w:lineRule="auto"/>
    </w:pPr>
  </w:style>
  <w:style w:type="paragraph" w:customStyle="1" w:styleId="Default">
    <w:name w:val="Default"/>
    <w:uiPriority w:val="99"/>
    <w:rsid w:val="00645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8D3D5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20">
    <w:name w:val="Body Text Indent 2"/>
    <w:basedOn w:val="a"/>
    <w:rsid w:val="009B35D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a9">
    <w:name w:val="Знак Знак Знак Знак Знак Знак Знак"/>
    <w:basedOn w:val="a"/>
    <w:rsid w:val="00FB55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footer"/>
    <w:basedOn w:val="a"/>
    <w:link w:val="ab"/>
    <w:uiPriority w:val="99"/>
    <w:rsid w:val="002E44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paragraph" w:customStyle="1" w:styleId="11">
    <w:name w:val="Знак Знак Знак1 Знак Знак Знак1 Знак Знак Знак Знак Знак Знак Знак Знак Знак Знак Знак Знак Знак Знак Знак Знак Знак Знак"/>
    <w:basedOn w:val="a"/>
    <w:rsid w:val="000A368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B517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51791"/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1F1285"/>
    <w:pPr>
      <w:jc w:val="both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"/>
    <w:basedOn w:val="a"/>
    <w:rsid w:val="00C54B5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0C49"/>
  </w:style>
  <w:style w:type="character" w:customStyle="1" w:styleId="10">
    <w:name w:val="Заголовок 1 Знак"/>
    <w:link w:val="1"/>
    <w:uiPriority w:val="99"/>
    <w:rsid w:val="000661FA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Знак Знак Знак2 Знак"/>
    <w:basedOn w:val="a"/>
    <w:rsid w:val="00207667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af0">
    <w:name w:val="Balloon Text"/>
    <w:basedOn w:val="a"/>
    <w:semiHidden/>
    <w:rsid w:val="008A1144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D335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DB7088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rsid w:val="008E5EF8"/>
    <w:rPr>
      <w:color w:val="0000FF"/>
      <w:u w:val="singl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4"/>
    <w:locked/>
    <w:rsid w:val="008E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661FA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C6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paragraph" w:styleId="a4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5"/>
    <w:rsid w:val="00B719D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B719D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rsid w:val="0078250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styleId="a6">
    <w:name w:val="Normal (Web)"/>
    <w:basedOn w:val="a"/>
    <w:rsid w:val="006D1A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D1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D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645B27"/>
    <w:pPr>
      <w:spacing w:after="120" w:line="480" w:lineRule="auto"/>
    </w:pPr>
  </w:style>
  <w:style w:type="paragraph" w:customStyle="1" w:styleId="Default">
    <w:name w:val="Default"/>
    <w:uiPriority w:val="99"/>
    <w:rsid w:val="00645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8D3D5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20">
    <w:name w:val="Body Text Indent 2"/>
    <w:basedOn w:val="a"/>
    <w:rsid w:val="009B35D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a9">
    <w:name w:val="Знак Знак Знак Знак Знак Знак Знак"/>
    <w:basedOn w:val="a"/>
    <w:rsid w:val="00FB55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footer"/>
    <w:basedOn w:val="a"/>
    <w:link w:val="ab"/>
    <w:uiPriority w:val="99"/>
    <w:rsid w:val="002E441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paragraph" w:customStyle="1" w:styleId="11">
    <w:name w:val="Знак Знак Знак1 Знак Знак Знак1 Знак Знак Знак Знак Знак Знак Знак Знак Знак Знак Знак Знак Знак Знак Знак Знак Знак Знак"/>
    <w:basedOn w:val="a"/>
    <w:rsid w:val="000A368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B517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51791"/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1F1285"/>
    <w:pPr>
      <w:jc w:val="both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"/>
    <w:basedOn w:val="a"/>
    <w:rsid w:val="00C54B5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0C49"/>
  </w:style>
  <w:style w:type="character" w:customStyle="1" w:styleId="10">
    <w:name w:val="Заголовок 1 Знак"/>
    <w:link w:val="1"/>
    <w:uiPriority w:val="99"/>
    <w:rsid w:val="000661FA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Знак Знак Знак2 Знак"/>
    <w:basedOn w:val="a"/>
    <w:rsid w:val="00207667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af0">
    <w:name w:val="Balloon Text"/>
    <w:basedOn w:val="a"/>
    <w:semiHidden/>
    <w:rsid w:val="008A1144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D3355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DB7088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rsid w:val="008E5EF8"/>
    <w:rPr>
      <w:color w:val="0000FF"/>
      <w:u w:val="singl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4"/>
    <w:locked/>
    <w:rsid w:val="008E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575CD5-E613-4EA0-A739-053322B9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1654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obatchaev</dc:creator>
  <cp:lastModifiedBy>mhubieva</cp:lastModifiedBy>
  <cp:revision>35</cp:revision>
  <cp:lastPrinted>2019-06-10T12:15:00Z</cp:lastPrinted>
  <dcterms:created xsi:type="dcterms:W3CDTF">2019-06-07T12:30:00Z</dcterms:created>
  <dcterms:modified xsi:type="dcterms:W3CDTF">2019-06-20T08:46:00Z</dcterms:modified>
</cp:coreProperties>
</file>