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8E5" w:rsidRDefault="00CE38E5" w:rsidP="003F641E">
      <w:pPr>
        <w:jc w:val="center"/>
        <w:rPr>
          <w:b/>
          <w:bCs/>
          <w:sz w:val="32"/>
          <w:szCs w:val="32"/>
        </w:rPr>
      </w:pPr>
      <w:bookmarkStart w:id="0" w:name="_GoBack"/>
      <w:bookmarkEnd w:id="0"/>
    </w:p>
    <w:p w:rsidR="00CE38E5" w:rsidRDefault="00CE38E5" w:rsidP="003F641E">
      <w:pPr>
        <w:jc w:val="center"/>
        <w:rPr>
          <w:b/>
          <w:bCs/>
          <w:sz w:val="32"/>
          <w:szCs w:val="32"/>
        </w:rPr>
      </w:pPr>
    </w:p>
    <w:p w:rsidR="00D350F6" w:rsidRDefault="00D350F6" w:rsidP="003F641E">
      <w:pPr>
        <w:jc w:val="center"/>
        <w:rPr>
          <w:b/>
          <w:bCs/>
          <w:sz w:val="32"/>
          <w:szCs w:val="32"/>
        </w:rPr>
      </w:pPr>
    </w:p>
    <w:p w:rsidR="00D350F6" w:rsidRDefault="00D350F6" w:rsidP="003F641E">
      <w:pPr>
        <w:jc w:val="center"/>
        <w:rPr>
          <w:b/>
          <w:bCs/>
          <w:sz w:val="32"/>
          <w:szCs w:val="32"/>
        </w:rPr>
      </w:pPr>
    </w:p>
    <w:p w:rsidR="00BF1578" w:rsidRDefault="00BF1578" w:rsidP="00BF1578">
      <w:pPr>
        <w:pStyle w:val="2"/>
        <w:widowControl w:val="0"/>
        <w:spacing w:after="0" w:line="360" w:lineRule="auto"/>
        <w:jc w:val="center"/>
        <w:rPr>
          <w:iCs/>
          <w:color w:val="auto"/>
          <w:sz w:val="36"/>
          <w:szCs w:val="36"/>
        </w:rPr>
      </w:pPr>
      <w:r>
        <w:rPr>
          <w:iCs/>
          <w:color w:val="auto"/>
          <w:sz w:val="36"/>
          <w:szCs w:val="36"/>
        </w:rPr>
        <w:t>ЗАКОН</w:t>
      </w:r>
    </w:p>
    <w:p w:rsidR="00BF1578" w:rsidRDefault="00BF1578" w:rsidP="00BF1578">
      <w:pPr>
        <w:pStyle w:val="2"/>
        <w:widowControl w:val="0"/>
        <w:spacing w:after="0" w:line="360" w:lineRule="auto"/>
        <w:jc w:val="center"/>
        <w:rPr>
          <w:iCs/>
          <w:color w:val="auto"/>
          <w:sz w:val="36"/>
          <w:szCs w:val="36"/>
        </w:rPr>
      </w:pPr>
      <w:r>
        <w:rPr>
          <w:iCs/>
          <w:color w:val="auto"/>
          <w:sz w:val="36"/>
          <w:szCs w:val="36"/>
        </w:rPr>
        <w:t>КАРАЧАЕВО-ЧЕРКЕССКОЙ  РЕСПУБЛИКИ</w:t>
      </w:r>
    </w:p>
    <w:p w:rsidR="004F6E66" w:rsidRDefault="004F6E66" w:rsidP="00611DEB">
      <w:pPr>
        <w:pStyle w:val="2"/>
        <w:widowControl w:val="0"/>
        <w:spacing w:after="0" w:line="360" w:lineRule="auto"/>
        <w:jc w:val="center"/>
        <w:rPr>
          <w:iCs/>
          <w:color w:val="auto"/>
          <w:sz w:val="36"/>
          <w:szCs w:val="36"/>
        </w:rPr>
      </w:pPr>
    </w:p>
    <w:p w:rsidR="00B63168" w:rsidRDefault="00766BD4" w:rsidP="003F641E">
      <w:pPr>
        <w:jc w:val="center"/>
        <w:rPr>
          <w:b/>
          <w:bCs/>
          <w:sz w:val="32"/>
          <w:szCs w:val="32"/>
        </w:rPr>
      </w:pPr>
      <w:r w:rsidRPr="005201D1">
        <w:rPr>
          <w:b/>
          <w:iCs/>
          <w:sz w:val="32"/>
          <w:szCs w:val="32"/>
        </w:rPr>
        <w:t>О внесении изменений в Закон Карачаево-Черкесской Республики</w:t>
      </w:r>
      <w:r w:rsidRPr="005201D1">
        <w:rPr>
          <w:b/>
          <w:sz w:val="32"/>
          <w:szCs w:val="32"/>
        </w:rPr>
        <w:t xml:space="preserve"> </w:t>
      </w:r>
      <w:r w:rsidR="00CD4F3E">
        <w:rPr>
          <w:b/>
          <w:sz w:val="32"/>
          <w:szCs w:val="32"/>
        </w:rPr>
        <w:t>«</w:t>
      </w:r>
      <w:r w:rsidR="000E6F15" w:rsidRPr="005201D1">
        <w:rPr>
          <w:b/>
          <w:sz w:val="32"/>
          <w:szCs w:val="32"/>
        </w:rPr>
        <w:t xml:space="preserve">О республиканском бюджете Карачаево-Черкесской Республики </w:t>
      </w:r>
      <w:r w:rsidR="00267E32" w:rsidRPr="005201D1">
        <w:rPr>
          <w:b/>
          <w:bCs/>
          <w:sz w:val="32"/>
          <w:szCs w:val="32"/>
        </w:rPr>
        <w:t>на 20</w:t>
      </w:r>
      <w:r w:rsidR="00BB0062">
        <w:rPr>
          <w:b/>
          <w:bCs/>
          <w:sz w:val="32"/>
          <w:szCs w:val="32"/>
        </w:rPr>
        <w:t>20</w:t>
      </w:r>
      <w:r w:rsidR="003F641E" w:rsidRPr="005201D1">
        <w:rPr>
          <w:b/>
          <w:bCs/>
          <w:sz w:val="32"/>
          <w:szCs w:val="32"/>
        </w:rPr>
        <w:t xml:space="preserve"> год и на плановый период </w:t>
      </w:r>
    </w:p>
    <w:p w:rsidR="000E6F15" w:rsidRPr="005201D1" w:rsidRDefault="00472197" w:rsidP="003F641E">
      <w:pPr>
        <w:jc w:val="center"/>
        <w:rPr>
          <w:b/>
          <w:bCs/>
          <w:sz w:val="32"/>
          <w:szCs w:val="32"/>
        </w:rPr>
      </w:pPr>
      <w:r w:rsidRPr="005201D1">
        <w:rPr>
          <w:b/>
          <w:bCs/>
          <w:sz w:val="32"/>
          <w:szCs w:val="32"/>
        </w:rPr>
        <w:t>20</w:t>
      </w:r>
      <w:r w:rsidR="006C25CA" w:rsidRPr="005201D1">
        <w:rPr>
          <w:b/>
          <w:bCs/>
          <w:sz w:val="32"/>
          <w:szCs w:val="32"/>
        </w:rPr>
        <w:t>2</w:t>
      </w:r>
      <w:r w:rsidR="00BB0062">
        <w:rPr>
          <w:b/>
          <w:bCs/>
          <w:sz w:val="32"/>
          <w:szCs w:val="32"/>
        </w:rPr>
        <w:t>1</w:t>
      </w:r>
      <w:r w:rsidR="00267E32" w:rsidRPr="005201D1">
        <w:rPr>
          <w:b/>
          <w:bCs/>
          <w:sz w:val="32"/>
          <w:szCs w:val="32"/>
        </w:rPr>
        <w:t xml:space="preserve"> и 202</w:t>
      </w:r>
      <w:r w:rsidR="00BB0062">
        <w:rPr>
          <w:b/>
          <w:bCs/>
          <w:sz w:val="32"/>
          <w:szCs w:val="32"/>
        </w:rPr>
        <w:t>2</w:t>
      </w:r>
      <w:r w:rsidR="000E6F15" w:rsidRPr="005201D1">
        <w:rPr>
          <w:b/>
          <w:bCs/>
          <w:sz w:val="32"/>
          <w:szCs w:val="32"/>
        </w:rPr>
        <w:t xml:space="preserve"> годов</w:t>
      </w:r>
      <w:r w:rsidR="00CD4F3E">
        <w:rPr>
          <w:b/>
          <w:bCs/>
          <w:sz w:val="32"/>
          <w:szCs w:val="32"/>
        </w:rPr>
        <w:t>»</w:t>
      </w:r>
    </w:p>
    <w:p w:rsidR="000E6F15" w:rsidRPr="005201D1" w:rsidRDefault="000E6F15" w:rsidP="003F641E">
      <w:pPr>
        <w:pStyle w:val="ConsPlusNonformat"/>
        <w:rPr>
          <w:rFonts w:ascii="Times New Roman" w:hAnsi="Times New Roman" w:cs="Times New Roman"/>
          <w:sz w:val="32"/>
          <w:szCs w:val="32"/>
        </w:rPr>
      </w:pPr>
    </w:p>
    <w:p w:rsidR="003621D0" w:rsidRPr="005201D1" w:rsidRDefault="003621D0" w:rsidP="000B34DC">
      <w:pPr>
        <w:shd w:val="clear" w:color="auto" w:fill="FFFFFF"/>
        <w:tabs>
          <w:tab w:val="left" w:pos="4440"/>
          <w:tab w:val="left" w:pos="8362"/>
        </w:tabs>
        <w:spacing w:line="360" w:lineRule="auto"/>
        <w:rPr>
          <w:i/>
          <w:iCs/>
          <w:szCs w:val="28"/>
        </w:rPr>
      </w:pPr>
    </w:p>
    <w:p w:rsidR="003621D0" w:rsidRPr="005201D1" w:rsidRDefault="003621D0" w:rsidP="00F3072C">
      <w:pPr>
        <w:shd w:val="clear" w:color="auto" w:fill="FFFFFF"/>
        <w:tabs>
          <w:tab w:val="left" w:pos="4440"/>
          <w:tab w:val="left" w:pos="8362"/>
        </w:tabs>
        <w:rPr>
          <w:iCs/>
          <w:szCs w:val="28"/>
        </w:rPr>
      </w:pPr>
      <w:r w:rsidRPr="005201D1">
        <w:rPr>
          <w:iCs/>
          <w:szCs w:val="28"/>
        </w:rPr>
        <w:t>Принят Народным Собранием (Парламентом)</w:t>
      </w:r>
    </w:p>
    <w:p w:rsidR="00F3072C" w:rsidRPr="005201D1" w:rsidRDefault="003621D0" w:rsidP="00F3072C">
      <w:pPr>
        <w:shd w:val="clear" w:color="auto" w:fill="FFFFFF"/>
        <w:tabs>
          <w:tab w:val="left" w:pos="4440"/>
          <w:tab w:val="left" w:pos="8362"/>
        </w:tabs>
        <w:rPr>
          <w:iCs/>
          <w:szCs w:val="28"/>
        </w:rPr>
      </w:pPr>
      <w:r w:rsidRPr="005201D1">
        <w:rPr>
          <w:iCs/>
          <w:szCs w:val="28"/>
        </w:rPr>
        <w:t>К</w:t>
      </w:r>
      <w:r w:rsidR="00E97CD2" w:rsidRPr="005201D1">
        <w:rPr>
          <w:iCs/>
          <w:szCs w:val="28"/>
        </w:rPr>
        <w:t>арачаево-Черкесской Республики</w:t>
      </w:r>
      <w:r w:rsidRPr="005201D1">
        <w:rPr>
          <w:iCs/>
          <w:szCs w:val="28"/>
        </w:rPr>
        <w:t xml:space="preserve"> </w:t>
      </w:r>
      <w:r w:rsidR="00357134" w:rsidRPr="005201D1">
        <w:rPr>
          <w:iCs/>
          <w:szCs w:val="28"/>
        </w:rPr>
        <w:t xml:space="preserve">                     </w:t>
      </w:r>
      <w:r w:rsidR="00226EA6" w:rsidRPr="005201D1">
        <w:rPr>
          <w:iCs/>
          <w:szCs w:val="28"/>
        </w:rPr>
        <w:t xml:space="preserve">    </w:t>
      </w:r>
      <w:r w:rsidR="00B84D52" w:rsidRPr="005201D1">
        <w:rPr>
          <w:iCs/>
          <w:szCs w:val="28"/>
        </w:rPr>
        <w:t xml:space="preserve">      </w:t>
      </w:r>
      <w:r w:rsidR="00AB6182" w:rsidRPr="005201D1">
        <w:rPr>
          <w:iCs/>
          <w:szCs w:val="28"/>
        </w:rPr>
        <w:t xml:space="preserve">  </w:t>
      </w:r>
      <w:r w:rsidR="00F3072C" w:rsidRPr="005201D1">
        <w:rPr>
          <w:iCs/>
          <w:szCs w:val="28"/>
        </w:rPr>
        <w:t xml:space="preserve">   </w:t>
      </w:r>
      <w:r w:rsidR="00AB6182" w:rsidRPr="005201D1">
        <w:rPr>
          <w:iCs/>
          <w:szCs w:val="28"/>
        </w:rPr>
        <w:t xml:space="preserve">   </w:t>
      </w:r>
      <w:r w:rsidR="004F6E66">
        <w:rPr>
          <w:iCs/>
          <w:szCs w:val="28"/>
        </w:rPr>
        <w:t xml:space="preserve">  </w:t>
      </w:r>
      <w:r w:rsidR="003303DE">
        <w:rPr>
          <w:iCs/>
          <w:szCs w:val="28"/>
        </w:rPr>
        <w:t xml:space="preserve">                   </w:t>
      </w:r>
      <w:r w:rsidR="004F6E66">
        <w:rPr>
          <w:iCs/>
          <w:szCs w:val="28"/>
        </w:rPr>
        <w:t xml:space="preserve"> </w:t>
      </w:r>
      <w:r w:rsidR="00F3072C" w:rsidRPr="005201D1">
        <w:rPr>
          <w:iCs/>
          <w:szCs w:val="28"/>
        </w:rPr>
        <w:t>20</w:t>
      </w:r>
      <w:r w:rsidR="00BB0062">
        <w:rPr>
          <w:iCs/>
          <w:szCs w:val="28"/>
        </w:rPr>
        <w:t>20</w:t>
      </w:r>
      <w:r w:rsidR="00F3072C" w:rsidRPr="005201D1">
        <w:rPr>
          <w:iCs/>
          <w:szCs w:val="28"/>
        </w:rPr>
        <w:t xml:space="preserve"> г.</w:t>
      </w:r>
    </w:p>
    <w:p w:rsidR="003621D0" w:rsidRPr="005201D1" w:rsidRDefault="003621D0" w:rsidP="000B34DC">
      <w:pPr>
        <w:shd w:val="clear" w:color="auto" w:fill="FFFFFF"/>
        <w:tabs>
          <w:tab w:val="left" w:pos="4440"/>
          <w:tab w:val="left" w:pos="8362"/>
        </w:tabs>
        <w:spacing w:line="360" w:lineRule="auto"/>
        <w:rPr>
          <w:iCs/>
          <w:szCs w:val="28"/>
        </w:rPr>
      </w:pPr>
      <w:r w:rsidRPr="005201D1">
        <w:rPr>
          <w:iCs/>
          <w:szCs w:val="28"/>
        </w:rPr>
        <w:tab/>
      </w:r>
      <w:r w:rsidRPr="005201D1">
        <w:rPr>
          <w:iCs/>
          <w:szCs w:val="28"/>
        </w:rPr>
        <w:tab/>
      </w:r>
    </w:p>
    <w:p w:rsidR="001C734A" w:rsidRPr="005201D1" w:rsidRDefault="001C734A" w:rsidP="000B34DC">
      <w:pPr>
        <w:shd w:val="clear" w:color="auto" w:fill="FFFFFF"/>
        <w:tabs>
          <w:tab w:val="left" w:pos="4440"/>
          <w:tab w:val="left" w:pos="8362"/>
        </w:tabs>
        <w:spacing w:line="360" w:lineRule="auto"/>
        <w:rPr>
          <w:iCs/>
          <w:szCs w:val="28"/>
        </w:rPr>
      </w:pPr>
    </w:p>
    <w:p w:rsidR="00766BD4" w:rsidRPr="005201D1" w:rsidRDefault="00766BD4" w:rsidP="00766BD4">
      <w:pPr>
        <w:spacing w:line="360" w:lineRule="auto"/>
        <w:ind w:firstLine="720"/>
        <w:jc w:val="both"/>
        <w:rPr>
          <w:szCs w:val="28"/>
        </w:rPr>
      </w:pPr>
      <w:r w:rsidRPr="005201D1">
        <w:rPr>
          <w:b/>
          <w:bCs/>
          <w:szCs w:val="28"/>
        </w:rPr>
        <w:t>Статья 1</w:t>
      </w:r>
    </w:p>
    <w:p w:rsidR="00766BD4" w:rsidRPr="005201D1" w:rsidRDefault="00766BD4" w:rsidP="00766BD4">
      <w:pPr>
        <w:pStyle w:val="ConsPlusNormal"/>
        <w:spacing w:line="360" w:lineRule="auto"/>
        <w:ind w:firstLine="709"/>
        <w:jc w:val="both"/>
        <w:rPr>
          <w:bCs/>
          <w:szCs w:val="28"/>
        </w:rPr>
      </w:pPr>
      <w:r w:rsidRPr="005201D1">
        <w:rPr>
          <w:rFonts w:ascii="Times New Roman" w:hAnsi="Times New Roman" w:cs="Times New Roman"/>
          <w:sz w:val="28"/>
          <w:szCs w:val="28"/>
        </w:rPr>
        <w:t xml:space="preserve">Внести в Закон Карачаево-Черкесской Республики </w:t>
      </w:r>
      <w:r w:rsidR="00B544A8">
        <w:rPr>
          <w:rFonts w:ascii="Times New Roman" w:hAnsi="Times New Roman" w:cs="Times New Roman"/>
          <w:sz w:val="28"/>
          <w:szCs w:val="28"/>
        </w:rPr>
        <w:br w:type="textWrapping" w:clear="all"/>
      </w:r>
      <w:r w:rsidRPr="005201D1">
        <w:rPr>
          <w:rFonts w:ascii="Times New Roman" w:hAnsi="Times New Roman" w:cs="Times New Roman"/>
          <w:sz w:val="28"/>
          <w:szCs w:val="28"/>
        </w:rPr>
        <w:t xml:space="preserve">от </w:t>
      </w:r>
      <w:r w:rsidR="00BC068E">
        <w:rPr>
          <w:rFonts w:ascii="Times New Roman" w:hAnsi="Times New Roman" w:cs="Times New Roman"/>
          <w:sz w:val="28"/>
          <w:szCs w:val="28"/>
        </w:rPr>
        <w:t>1</w:t>
      </w:r>
      <w:r w:rsidR="001C747A" w:rsidRPr="005201D1">
        <w:rPr>
          <w:rFonts w:ascii="Times New Roman" w:hAnsi="Times New Roman" w:cs="Times New Roman"/>
          <w:sz w:val="28"/>
          <w:szCs w:val="28"/>
        </w:rPr>
        <w:t>9</w:t>
      </w:r>
      <w:r w:rsidRPr="005201D1">
        <w:rPr>
          <w:rFonts w:ascii="Times New Roman" w:hAnsi="Times New Roman" w:cs="Times New Roman"/>
          <w:sz w:val="28"/>
          <w:szCs w:val="28"/>
        </w:rPr>
        <w:t xml:space="preserve"> декабря 201</w:t>
      </w:r>
      <w:r w:rsidR="00B97138">
        <w:rPr>
          <w:rFonts w:ascii="Times New Roman" w:hAnsi="Times New Roman" w:cs="Times New Roman"/>
          <w:sz w:val="28"/>
          <w:szCs w:val="28"/>
        </w:rPr>
        <w:t>9</w:t>
      </w:r>
      <w:r w:rsidRPr="005201D1">
        <w:rPr>
          <w:rFonts w:ascii="Times New Roman" w:hAnsi="Times New Roman" w:cs="Times New Roman"/>
          <w:sz w:val="28"/>
          <w:szCs w:val="28"/>
        </w:rPr>
        <w:t xml:space="preserve"> г. № </w:t>
      </w:r>
      <w:r w:rsidR="00BC068E">
        <w:rPr>
          <w:rFonts w:ascii="Times New Roman" w:hAnsi="Times New Roman" w:cs="Times New Roman"/>
          <w:sz w:val="28"/>
          <w:szCs w:val="28"/>
        </w:rPr>
        <w:t>70</w:t>
      </w:r>
      <w:r w:rsidRPr="005201D1">
        <w:rPr>
          <w:rFonts w:ascii="Times New Roman" w:hAnsi="Times New Roman" w:cs="Times New Roman"/>
          <w:sz w:val="28"/>
          <w:szCs w:val="28"/>
        </w:rPr>
        <w:t xml:space="preserve">-РЗ </w:t>
      </w:r>
      <w:r w:rsidR="00CD4F3E">
        <w:rPr>
          <w:rFonts w:ascii="Times New Roman" w:hAnsi="Times New Roman" w:cs="Times New Roman"/>
          <w:sz w:val="28"/>
          <w:szCs w:val="28"/>
        </w:rPr>
        <w:t>«</w:t>
      </w:r>
      <w:r w:rsidRPr="005201D1">
        <w:rPr>
          <w:rFonts w:ascii="Times New Roman" w:hAnsi="Times New Roman" w:cs="Times New Roman"/>
          <w:sz w:val="28"/>
          <w:szCs w:val="28"/>
        </w:rPr>
        <w:t xml:space="preserve">О республиканском бюджете Карачаево-Черкесской Республики </w:t>
      </w:r>
      <w:r w:rsidRPr="005201D1">
        <w:rPr>
          <w:rFonts w:ascii="Times New Roman" w:hAnsi="Times New Roman" w:cs="Times New Roman"/>
          <w:bCs/>
          <w:sz w:val="28"/>
          <w:szCs w:val="28"/>
        </w:rPr>
        <w:t>на 20</w:t>
      </w:r>
      <w:r w:rsidR="00BC068E">
        <w:rPr>
          <w:rFonts w:ascii="Times New Roman" w:hAnsi="Times New Roman" w:cs="Times New Roman"/>
          <w:bCs/>
          <w:sz w:val="28"/>
          <w:szCs w:val="28"/>
        </w:rPr>
        <w:t>20</w:t>
      </w:r>
      <w:r w:rsidRPr="005201D1">
        <w:rPr>
          <w:rFonts w:ascii="Times New Roman" w:hAnsi="Times New Roman" w:cs="Times New Roman"/>
          <w:bCs/>
          <w:sz w:val="28"/>
          <w:szCs w:val="28"/>
        </w:rPr>
        <w:t xml:space="preserve"> год и на плановый период 20</w:t>
      </w:r>
      <w:r w:rsidR="001C747A" w:rsidRPr="005201D1">
        <w:rPr>
          <w:rFonts w:ascii="Times New Roman" w:hAnsi="Times New Roman" w:cs="Times New Roman"/>
          <w:bCs/>
          <w:sz w:val="28"/>
          <w:szCs w:val="28"/>
        </w:rPr>
        <w:t>2</w:t>
      </w:r>
      <w:r w:rsidR="00BC068E">
        <w:rPr>
          <w:rFonts w:ascii="Times New Roman" w:hAnsi="Times New Roman" w:cs="Times New Roman"/>
          <w:bCs/>
          <w:sz w:val="28"/>
          <w:szCs w:val="28"/>
        </w:rPr>
        <w:t>1</w:t>
      </w:r>
      <w:r w:rsidRPr="005201D1">
        <w:rPr>
          <w:rFonts w:ascii="Times New Roman" w:hAnsi="Times New Roman" w:cs="Times New Roman"/>
          <w:bCs/>
          <w:sz w:val="28"/>
          <w:szCs w:val="28"/>
        </w:rPr>
        <w:t xml:space="preserve"> и 202</w:t>
      </w:r>
      <w:r w:rsidR="00BC068E">
        <w:rPr>
          <w:rFonts w:ascii="Times New Roman" w:hAnsi="Times New Roman" w:cs="Times New Roman"/>
          <w:bCs/>
          <w:sz w:val="28"/>
          <w:szCs w:val="28"/>
        </w:rPr>
        <w:t>2</w:t>
      </w:r>
      <w:r w:rsidRPr="005201D1">
        <w:rPr>
          <w:rFonts w:ascii="Times New Roman" w:hAnsi="Times New Roman" w:cs="Times New Roman"/>
          <w:bCs/>
          <w:sz w:val="28"/>
          <w:szCs w:val="28"/>
        </w:rPr>
        <w:t xml:space="preserve"> годов</w:t>
      </w:r>
      <w:r w:rsidR="00CD4F3E">
        <w:rPr>
          <w:rFonts w:ascii="Times New Roman" w:hAnsi="Times New Roman" w:cs="Times New Roman"/>
          <w:bCs/>
          <w:sz w:val="28"/>
          <w:szCs w:val="28"/>
        </w:rPr>
        <w:t>»</w:t>
      </w:r>
      <w:r w:rsidRPr="005201D1">
        <w:rPr>
          <w:rFonts w:ascii="Times New Roman" w:hAnsi="Times New Roman" w:cs="Times New Roman"/>
          <w:bCs/>
          <w:sz w:val="28"/>
          <w:szCs w:val="28"/>
        </w:rPr>
        <w:t xml:space="preserve"> </w:t>
      </w:r>
      <w:r w:rsidR="003303DE" w:rsidRPr="003303DE">
        <w:rPr>
          <w:rFonts w:ascii="Times New Roman" w:hAnsi="Times New Roman" w:cs="Times New Roman"/>
          <w:bCs/>
          <w:sz w:val="28"/>
          <w:szCs w:val="28"/>
        </w:rPr>
        <w:t>(в редакции закон</w:t>
      </w:r>
      <w:r w:rsidR="003303DE">
        <w:rPr>
          <w:rFonts w:ascii="Times New Roman" w:hAnsi="Times New Roman" w:cs="Times New Roman"/>
          <w:bCs/>
          <w:sz w:val="28"/>
          <w:szCs w:val="28"/>
        </w:rPr>
        <w:t>а</w:t>
      </w:r>
      <w:r w:rsidR="003303DE" w:rsidRPr="003303DE">
        <w:rPr>
          <w:rFonts w:ascii="Times New Roman" w:hAnsi="Times New Roman" w:cs="Times New Roman"/>
          <w:bCs/>
          <w:sz w:val="28"/>
          <w:szCs w:val="28"/>
        </w:rPr>
        <w:t xml:space="preserve"> Карачаево-Черкесской Республики от </w:t>
      </w:r>
      <w:r w:rsidR="003303DE">
        <w:rPr>
          <w:rFonts w:ascii="Times New Roman" w:hAnsi="Times New Roman" w:cs="Times New Roman"/>
          <w:bCs/>
          <w:sz w:val="28"/>
          <w:szCs w:val="28"/>
        </w:rPr>
        <w:t xml:space="preserve">28 февраля 2019 г. № 3-РЗ) </w:t>
      </w:r>
      <w:r w:rsidRPr="005201D1">
        <w:rPr>
          <w:rFonts w:ascii="Times New Roman" w:hAnsi="Times New Roman" w:cs="Times New Roman"/>
          <w:sz w:val="28"/>
          <w:szCs w:val="28"/>
        </w:rPr>
        <w:t>следующие изменения:</w:t>
      </w:r>
    </w:p>
    <w:p w:rsidR="006D734E" w:rsidRPr="00CD572B" w:rsidRDefault="00DF1E3E" w:rsidP="008C7B13">
      <w:pPr>
        <w:pStyle w:val="aff0"/>
        <w:tabs>
          <w:tab w:val="left" w:pos="0"/>
        </w:tabs>
        <w:spacing w:line="360" w:lineRule="auto"/>
        <w:ind w:left="1069" w:hanging="360"/>
        <w:jc w:val="both"/>
        <w:rPr>
          <w:szCs w:val="28"/>
        </w:rPr>
      </w:pPr>
      <w:r>
        <w:rPr>
          <w:bCs/>
          <w:szCs w:val="28"/>
        </w:rPr>
        <w:t xml:space="preserve">1) </w:t>
      </w:r>
      <w:r w:rsidR="008C7B13" w:rsidRPr="00CD572B">
        <w:rPr>
          <w:bCs/>
          <w:szCs w:val="28"/>
        </w:rPr>
        <w:t>часть 1</w:t>
      </w:r>
      <w:r w:rsidR="008C7B13">
        <w:rPr>
          <w:bCs/>
          <w:szCs w:val="28"/>
        </w:rPr>
        <w:t xml:space="preserve"> </w:t>
      </w:r>
      <w:r w:rsidR="00F814F0" w:rsidRPr="00CD572B">
        <w:rPr>
          <w:szCs w:val="28"/>
        </w:rPr>
        <w:t>стать</w:t>
      </w:r>
      <w:r w:rsidR="00F814F0">
        <w:rPr>
          <w:szCs w:val="28"/>
        </w:rPr>
        <w:t>и</w:t>
      </w:r>
      <w:r w:rsidR="00F814F0" w:rsidRPr="00CD572B">
        <w:rPr>
          <w:szCs w:val="28"/>
        </w:rPr>
        <w:t xml:space="preserve"> 1</w:t>
      </w:r>
      <w:r w:rsidR="00F814F0">
        <w:rPr>
          <w:szCs w:val="28"/>
        </w:rPr>
        <w:t xml:space="preserve"> </w:t>
      </w:r>
      <w:r w:rsidR="00CD572B" w:rsidRPr="00CD572B">
        <w:rPr>
          <w:bCs/>
          <w:szCs w:val="28"/>
        </w:rPr>
        <w:t>изложить в следующей редакции</w:t>
      </w:r>
      <w:r w:rsidR="006D734E" w:rsidRPr="00CD572B">
        <w:rPr>
          <w:szCs w:val="28"/>
        </w:rPr>
        <w:t>:</w:t>
      </w:r>
    </w:p>
    <w:p w:rsidR="001C747A" w:rsidRPr="005201D1" w:rsidRDefault="00CD4F3E" w:rsidP="001C747A">
      <w:pPr>
        <w:widowControl w:val="0"/>
        <w:autoSpaceDE w:val="0"/>
        <w:autoSpaceDN w:val="0"/>
        <w:adjustRightInd w:val="0"/>
        <w:spacing w:line="360" w:lineRule="auto"/>
        <w:ind w:firstLine="720"/>
        <w:jc w:val="both"/>
        <w:rPr>
          <w:szCs w:val="28"/>
        </w:rPr>
      </w:pPr>
      <w:r>
        <w:rPr>
          <w:szCs w:val="28"/>
        </w:rPr>
        <w:t>«</w:t>
      </w:r>
      <w:r w:rsidR="001C747A" w:rsidRPr="005201D1">
        <w:rPr>
          <w:szCs w:val="28"/>
        </w:rPr>
        <w:t>1. Утвердить основные характеристики республиканского бюджета на 20</w:t>
      </w:r>
      <w:r w:rsidR="00BC068E">
        <w:rPr>
          <w:szCs w:val="28"/>
        </w:rPr>
        <w:t>20</w:t>
      </w:r>
      <w:r w:rsidR="001C747A" w:rsidRPr="005201D1">
        <w:rPr>
          <w:szCs w:val="28"/>
        </w:rPr>
        <w:t xml:space="preserve"> год:</w:t>
      </w:r>
    </w:p>
    <w:p w:rsidR="001C747A" w:rsidRPr="002C70AF" w:rsidRDefault="001C747A" w:rsidP="001C747A">
      <w:pPr>
        <w:widowControl w:val="0"/>
        <w:autoSpaceDE w:val="0"/>
        <w:autoSpaceDN w:val="0"/>
        <w:adjustRightInd w:val="0"/>
        <w:spacing w:line="360" w:lineRule="auto"/>
        <w:ind w:firstLine="720"/>
        <w:jc w:val="both"/>
        <w:rPr>
          <w:szCs w:val="28"/>
        </w:rPr>
      </w:pPr>
      <w:r w:rsidRPr="002C70AF">
        <w:rPr>
          <w:szCs w:val="28"/>
        </w:rPr>
        <w:t xml:space="preserve">1) прогнозируемый общий объем доходов республиканского бюджета в сумме </w:t>
      </w:r>
      <w:r w:rsidR="002C518A">
        <w:rPr>
          <w:bCs/>
          <w:szCs w:val="28"/>
        </w:rPr>
        <w:t>26 800 642,1</w:t>
      </w:r>
      <w:r w:rsidRPr="002C70AF">
        <w:rPr>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2C518A">
        <w:rPr>
          <w:bCs/>
          <w:szCs w:val="28"/>
        </w:rPr>
        <w:t>20 334 730,5</w:t>
      </w:r>
      <w:r w:rsidRPr="002C70AF">
        <w:rPr>
          <w:szCs w:val="28"/>
        </w:rPr>
        <w:t xml:space="preserve"> тыс. рублей;</w:t>
      </w:r>
    </w:p>
    <w:p w:rsidR="001C747A" w:rsidRPr="002C70AF" w:rsidRDefault="001C747A" w:rsidP="001C747A">
      <w:pPr>
        <w:widowControl w:val="0"/>
        <w:autoSpaceDE w:val="0"/>
        <w:autoSpaceDN w:val="0"/>
        <w:adjustRightInd w:val="0"/>
        <w:spacing w:line="360" w:lineRule="auto"/>
        <w:ind w:firstLine="720"/>
        <w:jc w:val="both"/>
        <w:rPr>
          <w:szCs w:val="28"/>
        </w:rPr>
      </w:pPr>
      <w:r w:rsidRPr="002C70AF">
        <w:rPr>
          <w:szCs w:val="28"/>
        </w:rPr>
        <w:t xml:space="preserve">2) общий объем расходов республиканского бюджета в сумме </w:t>
      </w:r>
      <w:r w:rsidR="002C518A">
        <w:rPr>
          <w:bCs/>
          <w:color w:val="000000"/>
          <w:szCs w:val="28"/>
        </w:rPr>
        <w:t>26 695 350,7</w:t>
      </w:r>
      <w:r w:rsidRPr="002C70AF">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lastRenderedPageBreak/>
        <w:t>3) верхний предел государственного внутреннего долга Карачаево-Черкесской Республики на 1 января 202</w:t>
      </w:r>
      <w:r w:rsidR="00BC068E">
        <w:rPr>
          <w:szCs w:val="28"/>
        </w:rPr>
        <w:t>1</w:t>
      </w:r>
      <w:r w:rsidRPr="005201D1">
        <w:rPr>
          <w:szCs w:val="28"/>
        </w:rPr>
        <w:t xml:space="preserve"> года в сумме </w:t>
      </w:r>
      <w:r w:rsidR="00BC068E">
        <w:rPr>
          <w:szCs w:val="28"/>
        </w:rPr>
        <w:t>4 748 038,2</w:t>
      </w:r>
      <w:r w:rsidRPr="005201D1">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t>4) предельный объем государственного внутреннего долга Карачаево-Черкесской Республики на 20</w:t>
      </w:r>
      <w:r w:rsidR="00BC068E">
        <w:rPr>
          <w:szCs w:val="28"/>
        </w:rPr>
        <w:t>20</w:t>
      </w:r>
      <w:r w:rsidRPr="005201D1">
        <w:rPr>
          <w:szCs w:val="28"/>
        </w:rPr>
        <w:t xml:space="preserve"> год в сумме </w:t>
      </w:r>
      <w:r w:rsidR="00BC068E">
        <w:rPr>
          <w:szCs w:val="28"/>
        </w:rPr>
        <w:t>6 455 850,7</w:t>
      </w:r>
      <w:r w:rsidRPr="005201D1">
        <w:rPr>
          <w:szCs w:val="28"/>
        </w:rPr>
        <w:t xml:space="preserve"> тыс. рублей;</w:t>
      </w:r>
    </w:p>
    <w:p w:rsidR="001C747A" w:rsidRPr="005201D1" w:rsidRDefault="001C747A" w:rsidP="001C747A">
      <w:pPr>
        <w:widowControl w:val="0"/>
        <w:autoSpaceDE w:val="0"/>
        <w:autoSpaceDN w:val="0"/>
        <w:adjustRightInd w:val="0"/>
        <w:spacing w:line="360" w:lineRule="auto"/>
        <w:ind w:firstLine="720"/>
        <w:jc w:val="both"/>
        <w:rPr>
          <w:szCs w:val="28"/>
        </w:rPr>
      </w:pPr>
      <w:r w:rsidRPr="005201D1">
        <w:rPr>
          <w:szCs w:val="28"/>
        </w:rPr>
        <w:t>5) объем расходов на обслуживание государственного долга Карачаево-Черкесской Республики на 20</w:t>
      </w:r>
      <w:r w:rsidR="00BC068E">
        <w:rPr>
          <w:szCs w:val="28"/>
        </w:rPr>
        <w:t>20</w:t>
      </w:r>
      <w:r w:rsidRPr="005201D1">
        <w:rPr>
          <w:szCs w:val="28"/>
        </w:rPr>
        <w:t xml:space="preserve"> год в сумме </w:t>
      </w:r>
      <w:r w:rsidR="00BC068E">
        <w:rPr>
          <w:szCs w:val="28"/>
        </w:rPr>
        <w:t>170 365,7</w:t>
      </w:r>
      <w:r w:rsidRPr="005201D1">
        <w:rPr>
          <w:szCs w:val="28"/>
        </w:rPr>
        <w:t xml:space="preserve"> тыс. рублей;</w:t>
      </w:r>
    </w:p>
    <w:p w:rsidR="001C747A" w:rsidRDefault="001C747A" w:rsidP="001C747A">
      <w:pPr>
        <w:widowControl w:val="0"/>
        <w:autoSpaceDE w:val="0"/>
        <w:autoSpaceDN w:val="0"/>
        <w:adjustRightInd w:val="0"/>
        <w:spacing w:line="360" w:lineRule="auto"/>
        <w:ind w:firstLine="720"/>
        <w:jc w:val="both"/>
        <w:rPr>
          <w:szCs w:val="28"/>
        </w:rPr>
      </w:pPr>
      <w:r w:rsidRPr="005201D1">
        <w:rPr>
          <w:szCs w:val="28"/>
        </w:rPr>
        <w:t xml:space="preserve">6) </w:t>
      </w:r>
      <w:r w:rsidR="00AA2F3C">
        <w:rPr>
          <w:szCs w:val="28"/>
        </w:rPr>
        <w:t>профицит</w:t>
      </w:r>
      <w:r w:rsidRPr="005201D1">
        <w:rPr>
          <w:szCs w:val="28"/>
        </w:rPr>
        <w:t xml:space="preserve"> республиканского бюджета на 20</w:t>
      </w:r>
      <w:r w:rsidR="00BC068E">
        <w:rPr>
          <w:szCs w:val="28"/>
        </w:rPr>
        <w:t>20</w:t>
      </w:r>
      <w:r w:rsidRPr="005201D1">
        <w:rPr>
          <w:szCs w:val="28"/>
        </w:rPr>
        <w:t xml:space="preserve"> год в сумме </w:t>
      </w:r>
      <w:r w:rsidR="00BC068E">
        <w:rPr>
          <w:szCs w:val="28"/>
        </w:rPr>
        <w:t>105 291,4</w:t>
      </w:r>
      <w:r w:rsidRPr="005201D1">
        <w:rPr>
          <w:szCs w:val="28"/>
        </w:rPr>
        <w:t xml:space="preserve"> тыс. рублей.</w:t>
      </w:r>
      <w:r w:rsidR="00CD4F3E">
        <w:rPr>
          <w:szCs w:val="28"/>
        </w:rPr>
        <w:t>»</w:t>
      </w:r>
      <w:r w:rsidR="00480117" w:rsidRPr="005201D1">
        <w:rPr>
          <w:szCs w:val="28"/>
        </w:rPr>
        <w:t>;</w:t>
      </w:r>
    </w:p>
    <w:p w:rsidR="00801FDC" w:rsidRPr="00C21938" w:rsidRDefault="00DD0202" w:rsidP="00801FDC">
      <w:pPr>
        <w:spacing w:line="360" w:lineRule="auto"/>
        <w:ind w:firstLine="709"/>
        <w:jc w:val="both"/>
        <w:rPr>
          <w:szCs w:val="28"/>
        </w:rPr>
      </w:pPr>
      <w:r>
        <w:rPr>
          <w:szCs w:val="28"/>
        </w:rPr>
        <w:t>2</w:t>
      </w:r>
      <w:r w:rsidR="00D25E42">
        <w:rPr>
          <w:szCs w:val="28"/>
        </w:rPr>
        <w:t xml:space="preserve">) </w:t>
      </w:r>
      <w:r w:rsidR="00801FDC" w:rsidRPr="00C21938">
        <w:rPr>
          <w:rStyle w:val="a5"/>
          <w:color w:val="auto"/>
          <w:szCs w:val="28"/>
          <w:u w:val="none"/>
        </w:rPr>
        <w:t>часть 1</w:t>
      </w:r>
      <w:r w:rsidR="00801FDC" w:rsidRPr="00C21938">
        <w:rPr>
          <w:szCs w:val="28"/>
        </w:rPr>
        <w:t xml:space="preserve"> </w:t>
      </w:r>
      <w:hyperlink r:id="rId9" w:history="1">
        <w:r w:rsidR="00801FDC" w:rsidRPr="00C21938">
          <w:rPr>
            <w:rStyle w:val="a5"/>
            <w:color w:val="auto"/>
            <w:szCs w:val="28"/>
            <w:u w:val="none"/>
          </w:rPr>
          <w:t>статьи 1</w:t>
        </w:r>
        <w:r w:rsidR="00181B84">
          <w:rPr>
            <w:rStyle w:val="a5"/>
            <w:color w:val="auto"/>
            <w:szCs w:val="28"/>
            <w:u w:val="none"/>
          </w:rPr>
          <w:t>3</w:t>
        </w:r>
      </w:hyperlink>
      <w:r w:rsidR="00801FDC" w:rsidRPr="00C21938">
        <w:rPr>
          <w:szCs w:val="28"/>
        </w:rPr>
        <w:t xml:space="preserve"> изложить в следующей редакции:</w:t>
      </w:r>
    </w:p>
    <w:p w:rsidR="00801FDC" w:rsidRPr="00476632" w:rsidRDefault="00CD4F3E" w:rsidP="00801FDC">
      <w:pPr>
        <w:widowControl w:val="0"/>
        <w:autoSpaceDE w:val="0"/>
        <w:autoSpaceDN w:val="0"/>
        <w:adjustRightInd w:val="0"/>
        <w:spacing w:line="360" w:lineRule="auto"/>
        <w:ind w:firstLine="720"/>
        <w:jc w:val="both"/>
        <w:rPr>
          <w:szCs w:val="28"/>
        </w:rPr>
      </w:pPr>
      <w:r>
        <w:t>«</w:t>
      </w:r>
      <w:r w:rsidR="00483C6D" w:rsidRPr="00483C6D">
        <w:t>1. Утвердить объем бюджетных ассигнований на осуществление бюджетных инвестиций в объекты капитального строительства государственной (муниципальной) собственности Карачаево-Черкесской Республики на 2020 год за счет средств федерального бюджета в сумме 3</w:t>
      </w:r>
      <w:r w:rsidR="00483C6D">
        <w:t> </w:t>
      </w:r>
      <w:r w:rsidR="00483C6D" w:rsidRPr="00483C6D">
        <w:t>475</w:t>
      </w:r>
      <w:r w:rsidR="00483C6D">
        <w:t> </w:t>
      </w:r>
      <w:r w:rsidR="00483C6D" w:rsidRPr="00483C6D">
        <w:t>314</w:t>
      </w:r>
      <w:r w:rsidR="00483C6D">
        <w:t>,</w:t>
      </w:r>
      <w:r w:rsidR="00483C6D" w:rsidRPr="00483C6D">
        <w:t>8 тыс. рублей и за счет средств республиканского бюджета в сумме 709</w:t>
      </w:r>
      <w:r w:rsidR="00483C6D">
        <w:t> </w:t>
      </w:r>
      <w:r w:rsidR="00483C6D" w:rsidRPr="00483C6D">
        <w:t>344</w:t>
      </w:r>
      <w:r w:rsidR="00483C6D">
        <w:t>,</w:t>
      </w:r>
      <w:r w:rsidR="00483C6D" w:rsidRPr="00483C6D">
        <w:t xml:space="preserve">6 тыс. рублей, в том числе 395 002,4 тыс. рублей за счет дорожного фонда на проектирование, строительство, реконструкцию автомобильных дорог общего пользования и на плановый период 2021 и 2022 годов за счет средств федерального бюджета соответственно в суммах </w:t>
      </w:r>
      <w:r w:rsidR="00181E93" w:rsidRPr="00483C6D">
        <w:t>3 5</w:t>
      </w:r>
      <w:r w:rsidR="00181E93">
        <w:t>9</w:t>
      </w:r>
      <w:r w:rsidR="00181E93" w:rsidRPr="00483C6D">
        <w:t>7</w:t>
      </w:r>
      <w:r w:rsidR="00181E93">
        <w:t> 392,7</w:t>
      </w:r>
      <w:r w:rsidR="00483C6D" w:rsidRPr="00483C6D">
        <w:t xml:space="preserve"> тыс. рублей и 4 325 494,5 тыс. рублей, и за счет средств республиканского бюджета соответственно в суммах </w:t>
      </w:r>
      <w:r w:rsidR="008F3436">
        <w:t>754 222,2</w:t>
      </w:r>
      <w:r w:rsidR="00483C6D" w:rsidRPr="00483C6D">
        <w:t xml:space="preserve"> тыс. рублей и 809 809,4 тыс. рублей, в том числе 590 053,5 тыс. рублей и 680 706,3 тыс. рублей за счет </w:t>
      </w:r>
      <w:r w:rsidR="00483C6D">
        <w:t xml:space="preserve">средств </w:t>
      </w:r>
      <w:r w:rsidR="00483C6D" w:rsidRPr="00483C6D">
        <w:t>дорожного фонда на проектирование, строительство, реконструкцию автомобильных дорог общего пользования.</w:t>
      </w:r>
      <w:r>
        <w:rPr>
          <w:szCs w:val="28"/>
        </w:rPr>
        <w:t>»</w:t>
      </w:r>
      <w:r w:rsidR="00C21938" w:rsidRPr="00476632">
        <w:rPr>
          <w:szCs w:val="28"/>
        </w:rPr>
        <w:t>;</w:t>
      </w:r>
    </w:p>
    <w:p w:rsidR="00713996" w:rsidRPr="005201D1" w:rsidRDefault="00181B84" w:rsidP="00713996">
      <w:pPr>
        <w:spacing w:line="360" w:lineRule="auto"/>
        <w:ind w:firstLine="720"/>
        <w:jc w:val="both"/>
        <w:rPr>
          <w:szCs w:val="28"/>
        </w:rPr>
      </w:pPr>
      <w:r>
        <w:rPr>
          <w:szCs w:val="28"/>
        </w:rPr>
        <w:t>3</w:t>
      </w:r>
      <w:r w:rsidR="00371DDE" w:rsidRPr="005201D1">
        <w:rPr>
          <w:szCs w:val="28"/>
        </w:rPr>
        <w:t xml:space="preserve">) </w:t>
      </w:r>
      <w:r w:rsidR="00D12BFB" w:rsidRPr="005201D1">
        <w:rPr>
          <w:szCs w:val="28"/>
        </w:rPr>
        <w:t xml:space="preserve">часть 1 </w:t>
      </w:r>
      <w:r w:rsidR="00713996" w:rsidRPr="005201D1">
        <w:rPr>
          <w:szCs w:val="28"/>
        </w:rPr>
        <w:t>стать</w:t>
      </w:r>
      <w:r w:rsidR="00D12BFB" w:rsidRPr="005201D1">
        <w:rPr>
          <w:szCs w:val="28"/>
        </w:rPr>
        <w:t>и</w:t>
      </w:r>
      <w:r w:rsidR="00713996" w:rsidRPr="005201D1">
        <w:rPr>
          <w:szCs w:val="28"/>
        </w:rPr>
        <w:t xml:space="preserve"> 1</w:t>
      </w:r>
      <w:r>
        <w:rPr>
          <w:szCs w:val="28"/>
        </w:rPr>
        <w:t>4</w:t>
      </w:r>
      <w:r w:rsidR="00D12BFB" w:rsidRPr="005201D1">
        <w:rPr>
          <w:szCs w:val="28"/>
        </w:rPr>
        <w:t xml:space="preserve"> изложить в следующей редакции:</w:t>
      </w:r>
    </w:p>
    <w:p w:rsidR="00B97138" w:rsidRPr="00B97138" w:rsidRDefault="00CD4F3E" w:rsidP="00B97138">
      <w:pPr>
        <w:widowControl w:val="0"/>
        <w:autoSpaceDE w:val="0"/>
        <w:autoSpaceDN w:val="0"/>
        <w:adjustRightInd w:val="0"/>
        <w:spacing w:line="360" w:lineRule="auto"/>
        <w:ind w:firstLine="720"/>
        <w:jc w:val="both"/>
        <w:rPr>
          <w:szCs w:val="28"/>
        </w:rPr>
      </w:pPr>
      <w:r>
        <w:rPr>
          <w:szCs w:val="28"/>
        </w:rPr>
        <w:t>«</w:t>
      </w:r>
      <w:r w:rsidR="00B97138" w:rsidRPr="00B97138">
        <w:rPr>
          <w:szCs w:val="28"/>
        </w:rPr>
        <w:t xml:space="preserve">1. Утвердить объем межбюджетных трансфертов бюджетам муниципальных образований на 2020 год в </w:t>
      </w:r>
      <w:r w:rsidR="00B97138" w:rsidRPr="00CD4F3E">
        <w:rPr>
          <w:szCs w:val="28"/>
        </w:rPr>
        <w:t xml:space="preserve">сумме </w:t>
      </w:r>
      <w:r w:rsidR="00754457" w:rsidRPr="00CD4F3E">
        <w:rPr>
          <w:szCs w:val="28"/>
        </w:rPr>
        <w:t>10 58</w:t>
      </w:r>
      <w:r w:rsidR="00FE17D1" w:rsidRPr="00CD4F3E">
        <w:rPr>
          <w:szCs w:val="28"/>
        </w:rPr>
        <w:t>7</w:t>
      </w:r>
      <w:r w:rsidR="00754457" w:rsidRPr="00CD4F3E">
        <w:rPr>
          <w:szCs w:val="28"/>
        </w:rPr>
        <w:t> </w:t>
      </w:r>
      <w:r w:rsidR="00FE17D1" w:rsidRPr="00CD4F3E">
        <w:rPr>
          <w:szCs w:val="28"/>
        </w:rPr>
        <w:t>21</w:t>
      </w:r>
      <w:r w:rsidR="00754457" w:rsidRPr="00CD4F3E">
        <w:rPr>
          <w:szCs w:val="28"/>
        </w:rPr>
        <w:t>6,1</w:t>
      </w:r>
      <w:r w:rsidR="00B97138" w:rsidRPr="00CD4F3E">
        <w:rPr>
          <w:szCs w:val="28"/>
        </w:rPr>
        <w:t xml:space="preserve"> тыс</w:t>
      </w:r>
      <w:r w:rsidR="00B97138" w:rsidRPr="00B97138">
        <w:rPr>
          <w:szCs w:val="28"/>
        </w:rPr>
        <w:t xml:space="preserve">. рублей и на плановый период 2021 и 2022 годов соответственно в сумме </w:t>
      </w:r>
      <w:r w:rsidR="00754457">
        <w:rPr>
          <w:szCs w:val="28"/>
        </w:rPr>
        <w:t>9 841 981,5</w:t>
      </w:r>
      <w:r w:rsidR="00B97138" w:rsidRPr="00B97138">
        <w:rPr>
          <w:szCs w:val="28"/>
        </w:rPr>
        <w:t xml:space="preserve"> тыс. рублей и в сумме </w:t>
      </w:r>
      <w:r w:rsidR="00BC6731">
        <w:rPr>
          <w:szCs w:val="28"/>
        </w:rPr>
        <w:t>9 630 542,4</w:t>
      </w:r>
      <w:r w:rsidR="00B97138" w:rsidRPr="00B97138">
        <w:rPr>
          <w:szCs w:val="28"/>
        </w:rPr>
        <w:t xml:space="preserve"> тыс. рублей, в том числе: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lastRenderedPageBreak/>
        <w:t xml:space="preserve">1) объем дотаций, выделяемых из республиканского бюджета бюджетам муниципальных образований на 2020 год в сумме </w:t>
      </w:r>
      <w:r w:rsidR="00BC6731">
        <w:rPr>
          <w:szCs w:val="28"/>
        </w:rPr>
        <w:t>1 032 516,3</w:t>
      </w:r>
      <w:r w:rsidRPr="00B97138">
        <w:rPr>
          <w:szCs w:val="28"/>
        </w:rPr>
        <w:t xml:space="preserve"> тыс. рублей и на плановый период 2021 и 2022 годов соответственно в сумме </w:t>
      </w:r>
      <w:r w:rsidR="00BC6731">
        <w:rPr>
          <w:szCs w:val="28"/>
        </w:rPr>
        <w:t>920 549,3</w:t>
      </w:r>
      <w:r w:rsidRPr="00B97138">
        <w:rPr>
          <w:szCs w:val="28"/>
        </w:rPr>
        <w:t xml:space="preserve"> тыс. рублей и в сумме </w:t>
      </w:r>
      <w:r w:rsidR="00BC6731">
        <w:rPr>
          <w:szCs w:val="28"/>
        </w:rPr>
        <w:t>920 549,3</w:t>
      </w:r>
      <w:r w:rsidRPr="00B97138">
        <w:rPr>
          <w:szCs w:val="28"/>
        </w:rPr>
        <w:t xml:space="preserve"> тыс. рублей, из них:</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а) дотации на выравнивание бюджетной обеспеченности муниципальных районов (городских округов) Карачаево-Черкесской Республики на 2020 год в сумме 885 </w:t>
      </w:r>
      <w:r w:rsidR="00CD4F3E">
        <w:rPr>
          <w:szCs w:val="28"/>
        </w:rPr>
        <w:t>450</w:t>
      </w:r>
      <w:r w:rsidRPr="00B97138">
        <w:rPr>
          <w:szCs w:val="28"/>
        </w:rPr>
        <w:t>,3 тыс. рублей и на плановый период 2021 и 2022 годов - в размере соответственно 885</w:t>
      </w:r>
      <w:r w:rsidR="00E003A9">
        <w:rPr>
          <w:szCs w:val="28"/>
        </w:rPr>
        <w:t> </w:t>
      </w:r>
      <w:r w:rsidRPr="00B97138">
        <w:rPr>
          <w:szCs w:val="28"/>
        </w:rPr>
        <w:t>549</w:t>
      </w:r>
      <w:r w:rsidR="00E003A9">
        <w:rPr>
          <w:szCs w:val="28"/>
        </w:rPr>
        <w:t>,</w:t>
      </w:r>
      <w:r w:rsidRPr="00B97138">
        <w:rPr>
          <w:szCs w:val="28"/>
        </w:rPr>
        <w:t>3 тыс. рублей и</w:t>
      </w:r>
      <w:r w:rsidR="00E003A9">
        <w:rPr>
          <w:szCs w:val="28"/>
        </w:rPr>
        <w:t xml:space="preserve"> </w:t>
      </w:r>
      <w:r w:rsidRPr="00B97138">
        <w:rPr>
          <w:szCs w:val="28"/>
        </w:rPr>
        <w:t>708</w:t>
      </w:r>
      <w:r w:rsidR="00E003A9">
        <w:rPr>
          <w:szCs w:val="28"/>
        </w:rPr>
        <w:t> </w:t>
      </w:r>
      <w:r w:rsidRPr="00B97138">
        <w:rPr>
          <w:szCs w:val="28"/>
        </w:rPr>
        <w:t>439</w:t>
      </w:r>
      <w:r w:rsidR="00E003A9">
        <w:rPr>
          <w:szCs w:val="28"/>
        </w:rPr>
        <w:t>,</w:t>
      </w:r>
      <w:r w:rsidRPr="00B97138">
        <w:rPr>
          <w:szCs w:val="28"/>
        </w:rPr>
        <w:t>4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Утвердить на 2022 год, не распределенный между муниципальными районами (городскими округами) объем дотаций на выравнивание бюджетной обеспеченности муниципальных районов (городских округов) в размере 20 процентов общего объема указанных дотаций, утвержденного на первый год планового периода.</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Утвердить распределение дотации на выравнивание бюджетной обеспеченности муниципальных районов (городских округов) из республиканского бюджета между бюджетами муниципальных районов (городских округов) на 2020 год и на плановый период 2021 и 2022 годов согласно приложению 16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б) дотации на поддержку мер по обеспечению сбалансированности местных бюджетов на 2020 год в сумме </w:t>
      </w:r>
      <w:r w:rsidR="008B4657">
        <w:rPr>
          <w:szCs w:val="28"/>
        </w:rPr>
        <w:t>112 066</w:t>
      </w:r>
      <w:r w:rsidRPr="00B97138">
        <w:rPr>
          <w:szCs w:val="28"/>
        </w:rPr>
        <w:t>,0 тыс. рублей, в том числе: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городским округам и муниципальным районам на решение вопросов местного значения на 2020 год в сумме </w:t>
      </w:r>
      <w:r w:rsidR="00CA0D06">
        <w:rPr>
          <w:szCs w:val="28"/>
        </w:rPr>
        <w:t>49 344,3</w:t>
      </w:r>
      <w:r w:rsidRPr="00B97138">
        <w:rPr>
          <w:szCs w:val="28"/>
        </w:rPr>
        <w:t xml:space="preserve"> тыс. рублей, согласно приложению 17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распределение дотации на поддержку мер по обеспечению сбалансированности местных бюджетов на 2020 год в сумме </w:t>
      </w:r>
      <w:r w:rsidR="00CA0D06">
        <w:rPr>
          <w:szCs w:val="28"/>
        </w:rPr>
        <w:t>62 </w:t>
      </w:r>
      <w:r w:rsidR="008B4657">
        <w:rPr>
          <w:szCs w:val="28"/>
        </w:rPr>
        <w:t>721</w:t>
      </w:r>
      <w:r w:rsidR="00CA0D06">
        <w:rPr>
          <w:szCs w:val="28"/>
        </w:rPr>
        <w:t>,7</w:t>
      </w:r>
      <w:r w:rsidRPr="00B97138">
        <w:rPr>
          <w:szCs w:val="28"/>
        </w:rPr>
        <w:t xml:space="preserve"> тыс. рублей осуществляется Правительством Карачаево-Черкесской Республики в установленном им порядке;</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в) дотация на стимулирование муниципальных образований Карачаево-Черкесской Республики на 2020 год в сумме 35 000,0 тыс. рублей и на </w:t>
      </w:r>
      <w:r w:rsidRPr="00B97138">
        <w:rPr>
          <w:szCs w:val="28"/>
        </w:rPr>
        <w:lastRenderedPageBreak/>
        <w:t>плановый период 2021 и 2022 годов соответственно в сумме 35 000,0 тыс. рублей 35 000,0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2) объем субсидий, выделяемых из республиканского бюджета бюджетам муниципальных образований на 2020 год в сумме </w:t>
      </w:r>
      <w:r w:rsidR="00754457">
        <w:rPr>
          <w:szCs w:val="28"/>
        </w:rPr>
        <w:t>1 695 194,4</w:t>
      </w:r>
      <w:r w:rsidRPr="00B97138">
        <w:rPr>
          <w:szCs w:val="28"/>
        </w:rPr>
        <w:t xml:space="preserve"> тыс. рублей и на плановый период 2021 и 2022 годов соответственно в сумме </w:t>
      </w:r>
      <w:r w:rsidR="00754457">
        <w:rPr>
          <w:szCs w:val="28"/>
        </w:rPr>
        <w:t>1 100 097,6</w:t>
      </w:r>
      <w:r w:rsidRPr="00B97138">
        <w:rPr>
          <w:szCs w:val="28"/>
        </w:rPr>
        <w:t xml:space="preserve"> тыс. рублей и в сумме </w:t>
      </w:r>
      <w:r w:rsidR="00CA0D06">
        <w:rPr>
          <w:szCs w:val="28"/>
        </w:rPr>
        <w:t>1 038 759,0</w:t>
      </w:r>
      <w:r w:rsidRPr="00B97138">
        <w:rPr>
          <w:szCs w:val="28"/>
        </w:rPr>
        <w:t xml:space="preserve"> тыс. рублей, из них:</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а) согласно таблицам 18.1-18.3 приложения 18 к настоящему Закону на 2020 год в сумме </w:t>
      </w:r>
      <w:r w:rsidR="00AB2E72">
        <w:rPr>
          <w:szCs w:val="28"/>
        </w:rPr>
        <w:t>339 853,1</w:t>
      </w:r>
      <w:r w:rsidRPr="00B97138">
        <w:rPr>
          <w:szCs w:val="28"/>
        </w:rPr>
        <w:t xml:space="preserve"> тыс. рублей и на плановый период 2021 и 2022 годов соответственно в сумме </w:t>
      </w:r>
      <w:r w:rsidR="00AB2E72">
        <w:rPr>
          <w:szCs w:val="28"/>
        </w:rPr>
        <w:t>336 826,8</w:t>
      </w:r>
      <w:r w:rsidRPr="00B97138">
        <w:rPr>
          <w:szCs w:val="28"/>
        </w:rPr>
        <w:t xml:space="preserve"> тыс. рублей и в сумме </w:t>
      </w:r>
      <w:r w:rsidR="00AB2E72">
        <w:rPr>
          <w:szCs w:val="28"/>
        </w:rPr>
        <w:t>336 826,8</w:t>
      </w:r>
      <w:r w:rsidR="00AB2E72" w:rsidRPr="00B97138">
        <w:rPr>
          <w:szCs w:val="28"/>
        </w:rPr>
        <w:t xml:space="preserve"> </w:t>
      </w:r>
      <w:r w:rsidRPr="00B97138">
        <w:rPr>
          <w:szCs w:val="28"/>
        </w:rPr>
        <w:t>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б) распределяемые в соответствии с порядками, утвержденными Правительством Карачаево-Черкесской Республики на 2020 год в сумме </w:t>
      </w:r>
      <w:r w:rsidR="00AB2E72">
        <w:rPr>
          <w:szCs w:val="28"/>
        </w:rPr>
        <w:t>1 142 839,5</w:t>
      </w:r>
      <w:r w:rsidRPr="00B97138">
        <w:rPr>
          <w:szCs w:val="28"/>
        </w:rPr>
        <w:t xml:space="preserve"> тыс. рублей и на плановый период 2021 и 2022 годов соответственно в сумме </w:t>
      </w:r>
      <w:r w:rsidR="00AB2E72">
        <w:rPr>
          <w:szCs w:val="28"/>
        </w:rPr>
        <w:t>753 209,9</w:t>
      </w:r>
      <w:r w:rsidR="00D6082C">
        <w:rPr>
          <w:szCs w:val="28"/>
        </w:rPr>
        <w:t xml:space="preserve"> </w:t>
      </w:r>
      <w:r w:rsidRPr="00B97138">
        <w:rPr>
          <w:szCs w:val="28"/>
        </w:rPr>
        <w:t xml:space="preserve">тыс. рублей и в сумме </w:t>
      </w:r>
      <w:r w:rsidR="00AB2E72">
        <w:rPr>
          <w:szCs w:val="28"/>
        </w:rPr>
        <w:t>701 932,2</w:t>
      </w:r>
      <w:r w:rsidRPr="00B97138">
        <w:rPr>
          <w:szCs w:val="28"/>
        </w:rPr>
        <w:t xml:space="preserve"> тыс. рублей;</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 xml:space="preserve">3) объем субвенций, выделяемых из республиканского бюджета органам местного самоуправления на выполнение отдельных государственных полномочий Российской Федерации и (или) Карачаево-Черкесской Республики бюджетам муниципальных образований на 2020 год в сумме </w:t>
      </w:r>
      <w:r w:rsidR="00CA0D06">
        <w:rPr>
          <w:szCs w:val="28"/>
        </w:rPr>
        <w:t>7 648 987,4</w:t>
      </w:r>
      <w:r w:rsidRPr="00B97138">
        <w:rPr>
          <w:szCs w:val="28"/>
        </w:rPr>
        <w:t xml:space="preserve"> тыс. рублей и на плановый период 2021 и 2022 годов соответственно в сумме </w:t>
      </w:r>
      <w:r w:rsidR="00567ED3">
        <w:rPr>
          <w:szCs w:val="28"/>
        </w:rPr>
        <w:t>7 607 866,1</w:t>
      </w:r>
      <w:r w:rsidRPr="00B97138">
        <w:rPr>
          <w:szCs w:val="28"/>
        </w:rPr>
        <w:t xml:space="preserve"> тыс. рублей и в сумме </w:t>
      </w:r>
      <w:r w:rsidR="00567ED3">
        <w:rPr>
          <w:szCs w:val="28"/>
        </w:rPr>
        <w:t>7 635 258,3</w:t>
      </w:r>
      <w:r w:rsidRPr="00B97138">
        <w:rPr>
          <w:szCs w:val="28"/>
        </w:rPr>
        <w:t xml:space="preserve"> тыс. рублей, согласно таблицам 19.1-19.14 приложения 19 к настоящему Закону.</w:t>
      </w:r>
    </w:p>
    <w:p w:rsidR="00B97138" w:rsidRPr="00B97138" w:rsidRDefault="00B97138" w:rsidP="00B97138">
      <w:pPr>
        <w:widowControl w:val="0"/>
        <w:autoSpaceDE w:val="0"/>
        <w:autoSpaceDN w:val="0"/>
        <w:adjustRightInd w:val="0"/>
        <w:spacing w:line="360" w:lineRule="auto"/>
        <w:ind w:firstLine="720"/>
        <w:jc w:val="both"/>
        <w:rPr>
          <w:szCs w:val="28"/>
        </w:rPr>
      </w:pPr>
      <w:r w:rsidRPr="00B97138">
        <w:rPr>
          <w:szCs w:val="28"/>
        </w:rPr>
        <w:t>За счет субвенций осуществляются расходы на оплату услуг почтовой связи и банковских услуг по выплате денежных средств гражданам в рамках обеспечения мер социальной поддержки в связи с осуществлением органами местного самоуправления переданных государственных полномочий.</w:t>
      </w:r>
    </w:p>
    <w:p w:rsidR="004D480D" w:rsidRPr="005201D1" w:rsidRDefault="00B97138" w:rsidP="00E32721">
      <w:pPr>
        <w:widowControl w:val="0"/>
        <w:autoSpaceDE w:val="0"/>
        <w:autoSpaceDN w:val="0"/>
        <w:adjustRightInd w:val="0"/>
        <w:spacing w:line="360" w:lineRule="auto"/>
        <w:ind w:firstLine="720"/>
        <w:jc w:val="both"/>
        <w:rPr>
          <w:szCs w:val="28"/>
        </w:rPr>
      </w:pPr>
      <w:r w:rsidRPr="00B97138">
        <w:rPr>
          <w:szCs w:val="28"/>
        </w:rPr>
        <w:t xml:space="preserve">4) объем иных межбюджетных трансфертов, выделяемых из республиканского бюджета бюджетам муниципальных образований, распределяемых в соответствии с порядками, утвержденными Правительством Карачаево-Черкесской Республики на 2020 год в сумме </w:t>
      </w:r>
      <w:r w:rsidR="00567ED3" w:rsidRPr="008B4657">
        <w:rPr>
          <w:szCs w:val="28"/>
        </w:rPr>
        <w:lastRenderedPageBreak/>
        <w:t>210 </w:t>
      </w:r>
      <w:r w:rsidR="00FE17D1" w:rsidRPr="008B4657">
        <w:rPr>
          <w:szCs w:val="28"/>
        </w:rPr>
        <w:t>51</w:t>
      </w:r>
      <w:r w:rsidR="00567ED3" w:rsidRPr="008B4657">
        <w:rPr>
          <w:szCs w:val="28"/>
        </w:rPr>
        <w:t>8,0</w:t>
      </w:r>
      <w:r w:rsidRPr="008B4657">
        <w:rPr>
          <w:szCs w:val="28"/>
        </w:rPr>
        <w:t xml:space="preserve"> тыс. рублей и на плановый период 2021 и 2022 годов</w:t>
      </w:r>
      <w:r w:rsidRPr="00B97138">
        <w:rPr>
          <w:szCs w:val="28"/>
        </w:rPr>
        <w:t xml:space="preserve"> соответственно в сумме 213 468,5 тыс. рублей и в сумме 35 975,8 тыс. рублей, в том числе средства в сумме </w:t>
      </w:r>
      <w:r>
        <w:rPr>
          <w:szCs w:val="28"/>
        </w:rPr>
        <w:t>25 000,0</w:t>
      </w:r>
      <w:r w:rsidRPr="00B97138">
        <w:rPr>
          <w:szCs w:val="28"/>
        </w:rPr>
        <w:t xml:space="preserve"> тыс. рублей на 20</w:t>
      </w:r>
      <w:r>
        <w:rPr>
          <w:szCs w:val="28"/>
        </w:rPr>
        <w:t>20</w:t>
      </w:r>
      <w:r w:rsidRPr="00B97138">
        <w:rPr>
          <w:szCs w:val="28"/>
        </w:rPr>
        <w:t xml:space="preserve"> год и на плановый период 202</w:t>
      </w:r>
      <w:r>
        <w:rPr>
          <w:szCs w:val="28"/>
        </w:rPr>
        <w:t>1</w:t>
      </w:r>
      <w:r w:rsidRPr="00B97138">
        <w:rPr>
          <w:szCs w:val="28"/>
        </w:rPr>
        <w:t xml:space="preserve"> и 202</w:t>
      </w:r>
      <w:r>
        <w:rPr>
          <w:szCs w:val="28"/>
        </w:rPr>
        <w:t>2</w:t>
      </w:r>
      <w:r w:rsidRPr="00B97138">
        <w:rPr>
          <w:szCs w:val="28"/>
        </w:rPr>
        <w:t xml:space="preserve"> годов соответственно в сумме 25</w:t>
      </w:r>
      <w:r>
        <w:rPr>
          <w:szCs w:val="28"/>
        </w:rPr>
        <w:t> </w:t>
      </w:r>
      <w:r w:rsidRPr="00B97138">
        <w:rPr>
          <w:szCs w:val="28"/>
        </w:rPr>
        <w:t>000</w:t>
      </w:r>
      <w:r>
        <w:rPr>
          <w:szCs w:val="28"/>
        </w:rPr>
        <w:t>,</w:t>
      </w:r>
      <w:r w:rsidRPr="00B97138">
        <w:rPr>
          <w:szCs w:val="28"/>
        </w:rPr>
        <w:t>0 тыс. рублей и в сумме 25</w:t>
      </w:r>
      <w:r w:rsidR="00865C6F">
        <w:rPr>
          <w:szCs w:val="28"/>
        </w:rPr>
        <w:t> </w:t>
      </w:r>
      <w:r w:rsidRPr="00B97138">
        <w:rPr>
          <w:szCs w:val="28"/>
        </w:rPr>
        <w:t>000</w:t>
      </w:r>
      <w:r w:rsidR="00865C6F">
        <w:rPr>
          <w:szCs w:val="28"/>
        </w:rPr>
        <w:t>,</w:t>
      </w:r>
      <w:r w:rsidRPr="00B97138">
        <w:rPr>
          <w:szCs w:val="28"/>
        </w:rPr>
        <w:t>0 тыс. рублей, по согласованию с Президиумом Народного Собрания (Парламента) Карачаево-Черкесской Республики.</w:t>
      </w:r>
      <w:r w:rsidR="00CD4F3E">
        <w:rPr>
          <w:szCs w:val="28"/>
        </w:rPr>
        <w:t>»</w:t>
      </w:r>
      <w:r w:rsidR="00D12BFB" w:rsidRPr="006C4A35">
        <w:rPr>
          <w:szCs w:val="28"/>
        </w:rPr>
        <w:t>;</w:t>
      </w:r>
    </w:p>
    <w:p w:rsidR="006B7706" w:rsidRPr="005201D1" w:rsidRDefault="006B7706" w:rsidP="006B7706">
      <w:pPr>
        <w:jc w:val="right"/>
        <w:sectPr w:rsidR="006B7706" w:rsidRPr="005201D1" w:rsidSect="008A5DF2">
          <w:headerReference w:type="even" r:id="rId10"/>
          <w:headerReference w:type="default" r:id="rId11"/>
          <w:pgSz w:w="11906" w:h="16838"/>
          <w:pgMar w:top="1134" w:right="851" w:bottom="1134" w:left="1701" w:header="709" w:footer="709" w:gutter="0"/>
          <w:cols w:space="708"/>
          <w:titlePg/>
          <w:docGrid w:linePitch="360"/>
        </w:sectPr>
      </w:pPr>
    </w:p>
    <w:p w:rsidR="00606FA1" w:rsidRPr="005201D1" w:rsidRDefault="00B97138" w:rsidP="00F22CE4">
      <w:pPr>
        <w:spacing w:line="360" w:lineRule="auto"/>
        <w:ind w:right="-187" w:firstLine="709"/>
        <w:jc w:val="both"/>
        <w:rPr>
          <w:szCs w:val="28"/>
        </w:rPr>
      </w:pPr>
      <w:r>
        <w:rPr>
          <w:szCs w:val="28"/>
        </w:rPr>
        <w:lastRenderedPageBreak/>
        <w:t>4</w:t>
      </w:r>
      <w:r w:rsidRPr="00AD5840">
        <w:rPr>
          <w:szCs w:val="28"/>
        </w:rPr>
        <w:t>)</w:t>
      </w:r>
      <w:r w:rsidR="005E6C23">
        <w:rPr>
          <w:szCs w:val="28"/>
        </w:rPr>
        <w:t xml:space="preserve"> </w:t>
      </w:r>
      <w:r w:rsidR="00606FA1" w:rsidRPr="005201D1">
        <w:rPr>
          <w:szCs w:val="28"/>
        </w:rPr>
        <w:t xml:space="preserve">приложение 2 </w:t>
      </w:r>
      <w:r w:rsidR="00CD4F3E">
        <w:rPr>
          <w:szCs w:val="28"/>
        </w:rPr>
        <w:t>«</w:t>
      </w:r>
      <w:r w:rsidR="00606FA1" w:rsidRPr="005201D1">
        <w:rPr>
          <w:bCs/>
          <w:szCs w:val="28"/>
        </w:rPr>
        <w:t>Объем поступлений доходов республиканского бюджета Карачаево-Черкесской Республики по основным источникам в 20</w:t>
      </w:r>
      <w:r>
        <w:rPr>
          <w:bCs/>
          <w:szCs w:val="28"/>
        </w:rPr>
        <w:t>20</w:t>
      </w:r>
      <w:r w:rsidR="00606FA1" w:rsidRPr="005201D1">
        <w:rPr>
          <w:bCs/>
          <w:szCs w:val="28"/>
        </w:rPr>
        <w:t xml:space="preserve"> году</w:t>
      </w:r>
      <w:r w:rsidR="00606FA1" w:rsidRPr="005201D1">
        <w:rPr>
          <w:szCs w:val="28"/>
        </w:rPr>
        <w:t xml:space="preserve"> и в плановом периоде 20</w:t>
      </w:r>
      <w:r w:rsidR="00472A7D" w:rsidRPr="005201D1">
        <w:rPr>
          <w:szCs w:val="28"/>
        </w:rPr>
        <w:t>2</w:t>
      </w:r>
      <w:r>
        <w:rPr>
          <w:szCs w:val="28"/>
        </w:rPr>
        <w:t>1</w:t>
      </w:r>
      <w:r w:rsidR="00606FA1" w:rsidRPr="005201D1">
        <w:rPr>
          <w:szCs w:val="28"/>
        </w:rPr>
        <w:t xml:space="preserve"> и 202</w:t>
      </w:r>
      <w:r>
        <w:rPr>
          <w:szCs w:val="28"/>
        </w:rPr>
        <w:t>2</w:t>
      </w:r>
      <w:r w:rsidR="00606FA1" w:rsidRPr="005201D1">
        <w:rPr>
          <w:szCs w:val="28"/>
        </w:rPr>
        <w:t xml:space="preserve"> годов</w:t>
      </w:r>
      <w:r w:rsidR="00CD4F3E">
        <w:rPr>
          <w:szCs w:val="28"/>
        </w:rPr>
        <w:t>»</w:t>
      </w:r>
      <w:r w:rsidR="00606FA1" w:rsidRPr="005201D1">
        <w:rPr>
          <w:szCs w:val="28"/>
        </w:rPr>
        <w:t xml:space="preserve"> изложить в следующей редакции:</w:t>
      </w:r>
    </w:p>
    <w:p w:rsidR="00606FA1" w:rsidRDefault="00606FA1" w:rsidP="006B7706"/>
    <w:p w:rsidR="00F47C1C" w:rsidRPr="005201D1" w:rsidRDefault="00F47C1C" w:rsidP="006B7706"/>
    <w:p w:rsidR="001E62F6" w:rsidRPr="005201D1" w:rsidRDefault="00CD4F3E" w:rsidP="001E62F6">
      <w:pPr>
        <w:widowControl w:val="0"/>
        <w:jc w:val="right"/>
        <w:rPr>
          <w:szCs w:val="28"/>
        </w:rPr>
      </w:pPr>
      <w:r>
        <w:rPr>
          <w:szCs w:val="28"/>
        </w:rPr>
        <w:t>«</w:t>
      </w:r>
      <w:r w:rsidR="001E62F6" w:rsidRPr="005201D1">
        <w:rPr>
          <w:szCs w:val="28"/>
        </w:rPr>
        <w:t>Приложение 2</w:t>
      </w:r>
    </w:p>
    <w:p w:rsidR="001E62F6" w:rsidRPr="005201D1" w:rsidRDefault="001E62F6" w:rsidP="001E62F6">
      <w:pPr>
        <w:widowControl w:val="0"/>
        <w:jc w:val="right"/>
        <w:rPr>
          <w:szCs w:val="28"/>
        </w:rPr>
      </w:pPr>
    </w:p>
    <w:p w:rsidR="001E62F6" w:rsidRPr="005201D1" w:rsidRDefault="001E62F6" w:rsidP="001E62F6">
      <w:pPr>
        <w:widowControl w:val="0"/>
        <w:jc w:val="right"/>
        <w:rPr>
          <w:szCs w:val="28"/>
        </w:rPr>
      </w:pPr>
      <w:r w:rsidRPr="005201D1">
        <w:rPr>
          <w:szCs w:val="28"/>
        </w:rPr>
        <w:t xml:space="preserve">к Закону Карачаево-Черкесской Республики </w:t>
      </w:r>
    </w:p>
    <w:p w:rsidR="001E62F6" w:rsidRPr="005201D1" w:rsidRDefault="00CD4F3E" w:rsidP="001E62F6">
      <w:pPr>
        <w:widowControl w:val="0"/>
        <w:jc w:val="right"/>
        <w:rPr>
          <w:szCs w:val="28"/>
        </w:rPr>
      </w:pPr>
      <w:r>
        <w:rPr>
          <w:szCs w:val="28"/>
        </w:rPr>
        <w:t>«</w:t>
      </w:r>
      <w:r w:rsidR="001E62F6" w:rsidRPr="005201D1">
        <w:rPr>
          <w:szCs w:val="28"/>
        </w:rPr>
        <w:t xml:space="preserve">О республиканском бюджете </w:t>
      </w:r>
    </w:p>
    <w:p w:rsidR="001E62F6" w:rsidRPr="005201D1" w:rsidRDefault="001E62F6" w:rsidP="001E62F6">
      <w:pPr>
        <w:widowControl w:val="0"/>
        <w:jc w:val="right"/>
        <w:rPr>
          <w:szCs w:val="28"/>
        </w:rPr>
      </w:pPr>
      <w:r w:rsidRPr="005201D1">
        <w:rPr>
          <w:szCs w:val="28"/>
        </w:rPr>
        <w:t>Карачаево-Черкесской Республики на 20</w:t>
      </w:r>
      <w:r w:rsidR="00B97138">
        <w:rPr>
          <w:szCs w:val="28"/>
        </w:rPr>
        <w:t>20</w:t>
      </w:r>
      <w:r w:rsidRPr="005201D1">
        <w:rPr>
          <w:szCs w:val="28"/>
        </w:rPr>
        <w:t xml:space="preserve"> год</w:t>
      </w:r>
    </w:p>
    <w:p w:rsidR="001E62F6" w:rsidRPr="005201D1" w:rsidRDefault="001E62F6" w:rsidP="001E62F6">
      <w:pPr>
        <w:widowControl w:val="0"/>
        <w:jc w:val="right"/>
        <w:rPr>
          <w:szCs w:val="28"/>
        </w:rPr>
      </w:pPr>
      <w:r w:rsidRPr="005201D1">
        <w:rPr>
          <w:szCs w:val="28"/>
        </w:rPr>
        <w:t>и на плановый период 20</w:t>
      </w:r>
      <w:r w:rsidR="00472A7D" w:rsidRPr="005201D1">
        <w:rPr>
          <w:szCs w:val="28"/>
        </w:rPr>
        <w:t>2</w:t>
      </w:r>
      <w:r w:rsidR="00B97138">
        <w:rPr>
          <w:szCs w:val="28"/>
        </w:rPr>
        <w:t>1</w:t>
      </w:r>
      <w:r w:rsidRPr="005201D1">
        <w:rPr>
          <w:szCs w:val="28"/>
        </w:rPr>
        <w:t xml:space="preserve"> и 202</w:t>
      </w:r>
      <w:r w:rsidR="00B97138">
        <w:rPr>
          <w:szCs w:val="28"/>
        </w:rPr>
        <w:t>2</w:t>
      </w:r>
      <w:r w:rsidRPr="005201D1">
        <w:rPr>
          <w:szCs w:val="28"/>
        </w:rPr>
        <w:t xml:space="preserve"> годов</w:t>
      </w:r>
      <w:r w:rsidR="00CD4F3E">
        <w:rPr>
          <w:szCs w:val="28"/>
        </w:rPr>
        <w:t>»</w:t>
      </w:r>
    </w:p>
    <w:p w:rsidR="001E62F6" w:rsidRDefault="001E62F6" w:rsidP="001E62F6">
      <w:pPr>
        <w:widowControl w:val="0"/>
        <w:jc w:val="right"/>
        <w:rPr>
          <w:szCs w:val="28"/>
        </w:rPr>
      </w:pPr>
    </w:p>
    <w:p w:rsidR="00F47C1C" w:rsidRDefault="00F47C1C" w:rsidP="001E62F6">
      <w:pPr>
        <w:widowControl w:val="0"/>
        <w:jc w:val="right"/>
        <w:rPr>
          <w:szCs w:val="28"/>
        </w:rPr>
      </w:pPr>
    </w:p>
    <w:p w:rsidR="001E62F6" w:rsidRPr="005201D1" w:rsidRDefault="001E62F6" w:rsidP="001E62F6">
      <w:pPr>
        <w:widowControl w:val="0"/>
        <w:jc w:val="center"/>
        <w:rPr>
          <w:b/>
          <w:bCs/>
          <w:szCs w:val="28"/>
        </w:rPr>
      </w:pPr>
      <w:r w:rsidRPr="005201D1">
        <w:rPr>
          <w:b/>
          <w:bCs/>
          <w:szCs w:val="28"/>
        </w:rPr>
        <w:t>Объем поступлений доходов республиканского бюджета</w:t>
      </w:r>
    </w:p>
    <w:p w:rsidR="001E62F6" w:rsidRPr="005201D1" w:rsidRDefault="001E62F6" w:rsidP="001E62F6">
      <w:pPr>
        <w:widowControl w:val="0"/>
        <w:jc w:val="center"/>
        <w:rPr>
          <w:b/>
          <w:bCs/>
          <w:szCs w:val="28"/>
        </w:rPr>
      </w:pPr>
      <w:r w:rsidRPr="005201D1">
        <w:rPr>
          <w:b/>
          <w:bCs/>
          <w:szCs w:val="28"/>
        </w:rPr>
        <w:t>Карачаево-Черкесской Республики по основным источникам в 20</w:t>
      </w:r>
      <w:r w:rsidR="00B97138">
        <w:rPr>
          <w:b/>
          <w:bCs/>
          <w:szCs w:val="28"/>
        </w:rPr>
        <w:t>20</w:t>
      </w:r>
      <w:r w:rsidRPr="005201D1">
        <w:rPr>
          <w:b/>
          <w:bCs/>
          <w:szCs w:val="28"/>
        </w:rPr>
        <w:t xml:space="preserve"> году</w:t>
      </w:r>
      <w:r w:rsidRPr="005201D1">
        <w:rPr>
          <w:b/>
          <w:szCs w:val="28"/>
        </w:rPr>
        <w:t xml:space="preserve"> и в плановом периоде 20</w:t>
      </w:r>
      <w:r w:rsidR="00472A7D" w:rsidRPr="005201D1">
        <w:rPr>
          <w:b/>
          <w:szCs w:val="28"/>
        </w:rPr>
        <w:t>2</w:t>
      </w:r>
      <w:r w:rsidR="00B97138">
        <w:rPr>
          <w:b/>
          <w:szCs w:val="28"/>
        </w:rPr>
        <w:t>1</w:t>
      </w:r>
      <w:r w:rsidRPr="005201D1">
        <w:rPr>
          <w:b/>
          <w:szCs w:val="28"/>
        </w:rPr>
        <w:t xml:space="preserve"> и 202</w:t>
      </w:r>
      <w:r w:rsidR="00B97138">
        <w:rPr>
          <w:b/>
          <w:szCs w:val="28"/>
        </w:rPr>
        <w:t>2</w:t>
      </w:r>
      <w:r w:rsidRPr="005201D1">
        <w:rPr>
          <w:b/>
          <w:szCs w:val="28"/>
        </w:rPr>
        <w:t xml:space="preserve"> годов</w:t>
      </w:r>
    </w:p>
    <w:p w:rsidR="001E62F6" w:rsidRPr="005201D1" w:rsidRDefault="001E62F6" w:rsidP="001E62F6">
      <w:pPr>
        <w:widowControl w:val="0"/>
        <w:jc w:val="right"/>
        <w:rPr>
          <w:b/>
          <w:bCs/>
          <w:szCs w:val="28"/>
        </w:rPr>
      </w:pPr>
    </w:p>
    <w:p w:rsidR="001E62F6" w:rsidRDefault="001E62F6" w:rsidP="001E62F6">
      <w:pPr>
        <w:widowControl w:val="0"/>
        <w:jc w:val="right"/>
        <w:rPr>
          <w:szCs w:val="28"/>
        </w:rPr>
      </w:pPr>
      <w:r w:rsidRPr="005201D1">
        <w:rPr>
          <w:szCs w:val="28"/>
        </w:rPr>
        <w:t>(тыс. рублей)</w:t>
      </w:r>
    </w:p>
    <w:tbl>
      <w:tblPr>
        <w:tblW w:w="14757" w:type="dxa"/>
        <w:tblInd w:w="93" w:type="dxa"/>
        <w:tblLook w:val="04A0" w:firstRow="1" w:lastRow="0" w:firstColumn="1" w:lastColumn="0" w:noHBand="0" w:noVBand="1"/>
      </w:tblPr>
      <w:tblGrid>
        <w:gridCol w:w="3134"/>
        <w:gridCol w:w="6662"/>
        <w:gridCol w:w="1739"/>
        <w:gridCol w:w="1559"/>
        <w:gridCol w:w="1663"/>
      </w:tblGrid>
      <w:tr w:rsidR="00FE1043" w:rsidRPr="00FE1043" w:rsidTr="00FE1043">
        <w:trPr>
          <w:trHeight w:val="240"/>
        </w:trPr>
        <w:tc>
          <w:tcPr>
            <w:tcW w:w="3134" w:type="dxa"/>
            <w:tcBorders>
              <w:top w:val="single" w:sz="4" w:space="0" w:color="auto"/>
              <w:left w:val="single" w:sz="4" w:space="0" w:color="auto"/>
              <w:bottom w:val="single" w:sz="4" w:space="0" w:color="auto"/>
              <w:right w:val="single" w:sz="4" w:space="0" w:color="auto"/>
            </w:tcBorders>
            <w:shd w:val="clear" w:color="auto" w:fill="auto"/>
            <w:hideMark/>
          </w:tcPr>
          <w:p w:rsidR="00FE1043" w:rsidRPr="00FE1043" w:rsidRDefault="00FE1043" w:rsidP="00FE1043">
            <w:pPr>
              <w:jc w:val="center"/>
              <w:rPr>
                <w:b/>
                <w:bCs/>
                <w:sz w:val="24"/>
                <w:szCs w:val="24"/>
              </w:rPr>
            </w:pPr>
            <w:r w:rsidRPr="00FE1043">
              <w:rPr>
                <w:b/>
                <w:bCs/>
                <w:sz w:val="24"/>
                <w:szCs w:val="24"/>
              </w:rPr>
              <w:t>Код бюджетной классификации Российской Федерации</w:t>
            </w:r>
          </w:p>
        </w:tc>
        <w:tc>
          <w:tcPr>
            <w:tcW w:w="6662" w:type="dxa"/>
            <w:tcBorders>
              <w:top w:val="single" w:sz="4" w:space="0" w:color="auto"/>
              <w:left w:val="nil"/>
              <w:bottom w:val="single" w:sz="4" w:space="0" w:color="auto"/>
              <w:right w:val="single" w:sz="4" w:space="0" w:color="auto"/>
            </w:tcBorders>
            <w:shd w:val="clear" w:color="auto" w:fill="auto"/>
            <w:hideMark/>
          </w:tcPr>
          <w:p w:rsidR="00FE1043" w:rsidRPr="00FE1043" w:rsidRDefault="00FE1043" w:rsidP="00FE1043">
            <w:pPr>
              <w:jc w:val="center"/>
              <w:rPr>
                <w:b/>
                <w:bCs/>
                <w:sz w:val="24"/>
                <w:szCs w:val="24"/>
              </w:rPr>
            </w:pPr>
            <w:r w:rsidRPr="00FE1043">
              <w:rPr>
                <w:b/>
                <w:bCs/>
                <w:sz w:val="24"/>
                <w:szCs w:val="24"/>
              </w:rPr>
              <w:t>Наименование доходов</w:t>
            </w:r>
          </w:p>
        </w:tc>
        <w:tc>
          <w:tcPr>
            <w:tcW w:w="1739" w:type="dxa"/>
            <w:tcBorders>
              <w:top w:val="single" w:sz="4" w:space="0" w:color="auto"/>
              <w:left w:val="nil"/>
              <w:bottom w:val="single" w:sz="4" w:space="0" w:color="auto"/>
              <w:right w:val="single" w:sz="4" w:space="0" w:color="auto"/>
            </w:tcBorders>
            <w:shd w:val="clear" w:color="auto" w:fill="auto"/>
            <w:hideMark/>
          </w:tcPr>
          <w:p w:rsidR="00FE1043" w:rsidRPr="00FE1043" w:rsidRDefault="00FE1043" w:rsidP="00FE1043">
            <w:pPr>
              <w:jc w:val="center"/>
              <w:rPr>
                <w:b/>
                <w:bCs/>
                <w:sz w:val="24"/>
                <w:szCs w:val="24"/>
              </w:rPr>
            </w:pPr>
            <w:r w:rsidRPr="00FE1043">
              <w:rPr>
                <w:b/>
                <w:bCs/>
                <w:sz w:val="24"/>
                <w:szCs w:val="24"/>
              </w:rPr>
              <w:t>2020 год</w:t>
            </w:r>
          </w:p>
        </w:tc>
        <w:tc>
          <w:tcPr>
            <w:tcW w:w="1559" w:type="dxa"/>
            <w:tcBorders>
              <w:top w:val="single" w:sz="4" w:space="0" w:color="auto"/>
              <w:left w:val="nil"/>
              <w:bottom w:val="single" w:sz="4" w:space="0" w:color="auto"/>
              <w:right w:val="single" w:sz="4" w:space="0" w:color="auto"/>
            </w:tcBorders>
            <w:shd w:val="clear" w:color="auto" w:fill="auto"/>
            <w:hideMark/>
          </w:tcPr>
          <w:p w:rsidR="00FE1043" w:rsidRPr="00FE1043" w:rsidRDefault="00FE1043" w:rsidP="00FE1043">
            <w:pPr>
              <w:jc w:val="center"/>
              <w:rPr>
                <w:b/>
                <w:bCs/>
                <w:sz w:val="24"/>
                <w:szCs w:val="24"/>
              </w:rPr>
            </w:pPr>
            <w:r w:rsidRPr="00FE1043">
              <w:rPr>
                <w:b/>
                <w:bCs/>
                <w:sz w:val="24"/>
                <w:szCs w:val="24"/>
              </w:rPr>
              <w:t>2021 год</w:t>
            </w:r>
          </w:p>
        </w:tc>
        <w:tc>
          <w:tcPr>
            <w:tcW w:w="1663" w:type="dxa"/>
            <w:tcBorders>
              <w:top w:val="single" w:sz="4" w:space="0" w:color="auto"/>
              <w:left w:val="nil"/>
              <w:bottom w:val="single" w:sz="4" w:space="0" w:color="auto"/>
              <w:right w:val="single" w:sz="4" w:space="0" w:color="auto"/>
            </w:tcBorders>
            <w:shd w:val="clear" w:color="auto" w:fill="auto"/>
            <w:hideMark/>
          </w:tcPr>
          <w:p w:rsidR="00FE1043" w:rsidRPr="00FE1043" w:rsidRDefault="00FE1043" w:rsidP="00FE1043">
            <w:pPr>
              <w:jc w:val="center"/>
              <w:rPr>
                <w:b/>
                <w:bCs/>
                <w:sz w:val="24"/>
                <w:szCs w:val="24"/>
              </w:rPr>
            </w:pPr>
            <w:r w:rsidRPr="00FE1043">
              <w:rPr>
                <w:b/>
                <w:bCs/>
                <w:sz w:val="24"/>
                <w:szCs w:val="24"/>
              </w:rPr>
              <w:t>2022 год</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FE1043" w:rsidRPr="00FE1043" w:rsidRDefault="00FE1043" w:rsidP="00FE1043">
            <w:pPr>
              <w:jc w:val="center"/>
              <w:rPr>
                <w:b/>
                <w:bCs/>
                <w:sz w:val="24"/>
                <w:szCs w:val="24"/>
              </w:rPr>
            </w:pPr>
            <w:r w:rsidRPr="00FE1043">
              <w:rPr>
                <w:b/>
                <w:bCs/>
                <w:sz w:val="24"/>
                <w:szCs w:val="24"/>
              </w:rPr>
              <w:t>1</w:t>
            </w:r>
          </w:p>
        </w:tc>
        <w:tc>
          <w:tcPr>
            <w:tcW w:w="6662" w:type="dxa"/>
            <w:tcBorders>
              <w:top w:val="nil"/>
              <w:left w:val="nil"/>
              <w:bottom w:val="single" w:sz="4" w:space="0" w:color="auto"/>
              <w:right w:val="single" w:sz="4" w:space="0" w:color="auto"/>
            </w:tcBorders>
            <w:shd w:val="clear" w:color="auto" w:fill="auto"/>
            <w:vAlign w:val="bottom"/>
            <w:hideMark/>
          </w:tcPr>
          <w:p w:rsidR="00FE1043" w:rsidRPr="00FE1043" w:rsidRDefault="00FE1043" w:rsidP="00FE1043">
            <w:pPr>
              <w:jc w:val="center"/>
              <w:rPr>
                <w:b/>
                <w:bCs/>
                <w:sz w:val="24"/>
                <w:szCs w:val="24"/>
              </w:rPr>
            </w:pPr>
            <w:r w:rsidRPr="00FE1043">
              <w:rPr>
                <w:b/>
                <w:bCs/>
                <w:sz w:val="24"/>
                <w:szCs w:val="24"/>
              </w:rPr>
              <w:t>2</w:t>
            </w:r>
          </w:p>
        </w:tc>
        <w:tc>
          <w:tcPr>
            <w:tcW w:w="1739" w:type="dxa"/>
            <w:tcBorders>
              <w:top w:val="nil"/>
              <w:left w:val="nil"/>
              <w:bottom w:val="single" w:sz="4" w:space="0" w:color="auto"/>
              <w:right w:val="single" w:sz="4" w:space="0" w:color="auto"/>
            </w:tcBorders>
            <w:shd w:val="clear" w:color="auto" w:fill="auto"/>
            <w:vAlign w:val="bottom"/>
            <w:hideMark/>
          </w:tcPr>
          <w:p w:rsidR="00FE1043" w:rsidRPr="00FE1043" w:rsidRDefault="00FE1043" w:rsidP="00FE1043">
            <w:pPr>
              <w:jc w:val="center"/>
              <w:rPr>
                <w:b/>
                <w:bCs/>
                <w:sz w:val="24"/>
                <w:szCs w:val="24"/>
              </w:rPr>
            </w:pPr>
            <w:r w:rsidRPr="00FE1043">
              <w:rPr>
                <w:b/>
                <w:bCs/>
                <w:sz w:val="24"/>
                <w:szCs w:val="24"/>
              </w:rPr>
              <w:t>3</w:t>
            </w:r>
          </w:p>
        </w:tc>
        <w:tc>
          <w:tcPr>
            <w:tcW w:w="1559" w:type="dxa"/>
            <w:tcBorders>
              <w:top w:val="nil"/>
              <w:left w:val="nil"/>
              <w:bottom w:val="single" w:sz="4" w:space="0" w:color="auto"/>
              <w:right w:val="single" w:sz="4" w:space="0" w:color="auto"/>
            </w:tcBorders>
            <w:shd w:val="clear" w:color="auto" w:fill="auto"/>
            <w:vAlign w:val="bottom"/>
            <w:hideMark/>
          </w:tcPr>
          <w:p w:rsidR="00FE1043" w:rsidRPr="00FE1043" w:rsidRDefault="00FE1043" w:rsidP="00FE1043">
            <w:pPr>
              <w:jc w:val="center"/>
              <w:rPr>
                <w:b/>
                <w:bCs/>
                <w:sz w:val="24"/>
                <w:szCs w:val="24"/>
              </w:rPr>
            </w:pPr>
            <w:r w:rsidRPr="00FE1043">
              <w:rPr>
                <w:b/>
                <w:bCs/>
                <w:sz w:val="24"/>
                <w:szCs w:val="24"/>
              </w:rPr>
              <w:t>4</w:t>
            </w:r>
          </w:p>
        </w:tc>
        <w:tc>
          <w:tcPr>
            <w:tcW w:w="1663" w:type="dxa"/>
            <w:tcBorders>
              <w:top w:val="nil"/>
              <w:left w:val="nil"/>
              <w:bottom w:val="single" w:sz="4" w:space="0" w:color="auto"/>
              <w:right w:val="single" w:sz="4" w:space="0" w:color="auto"/>
            </w:tcBorders>
            <w:shd w:val="clear" w:color="auto" w:fill="auto"/>
            <w:vAlign w:val="bottom"/>
            <w:hideMark/>
          </w:tcPr>
          <w:p w:rsidR="00FE1043" w:rsidRPr="00FE1043" w:rsidRDefault="00FE1043" w:rsidP="00FE1043">
            <w:pPr>
              <w:jc w:val="center"/>
              <w:rPr>
                <w:b/>
                <w:bCs/>
                <w:sz w:val="24"/>
                <w:szCs w:val="24"/>
              </w:rPr>
            </w:pPr>
            <w:r w:rsidRPr="00FE1043">
              <w:rPr>
                <w:b/>
                <w:bCs/>
                <w:sz w:val="24"/>
                <w:szCs w:val="24"/>
              </w:rPr>
              <w:t>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000 1 00 00000 00 0000 000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НАЛОГОВЫЕ И НЕНАЛОГОВЫЕ ДОХОДЫ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6 455 850,7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6 903 331,6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7 597 408,9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000 1 01 00000 00 0000 000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НАЛОГИ НА ПРИБЫЛЬ, ДОХОДЫ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3 714 424,3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3 955 238,8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4 202 332,9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000 1 01 01000 00 0000 110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на прибыль организаций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1 072 110,3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1 154 341,9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1 217 753,7</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000 1 01 02000 01 0000 110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на доходы физических лиц</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2 642 314,0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2 800 896,9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2 984 579,2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000 1 03 00000 00 0000 000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НАЛОГИ НА ТОВАРЫ (РАБОТЫ, УСЛУГИ), РЕАЛИЗУЕМЫЕ НА ТЕРРИТОРИИ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1 356 915,4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1 482 456,0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1 836 792,5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000 1 03 02000 01 0000 110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Акцизы по подакцизным товарам (продукции), производимым на территории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1 356 915,4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1 482 456,0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1 836 792,5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lastRenderedPageBreak/>
              <w:t>000 1 05 00000 00 0000 000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НАЛОГИ НА СОВОКУПНЫЙ ДОХОД</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457 191,0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500 353,0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538 680,0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000 1 05 01000 00 0000 110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взимаемый в связи с применением упрощенной системы налогообложения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457 191,0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500 353,0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538 680,0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000 1 06 00000 00 0000 000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НАЛОГИ НА ИМУЩЕСТВО</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606 521,0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642 181,5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693 592,0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000 1 06 02000 02 0000 110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на имущество организаций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397 766,0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415 952,5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446 326,0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000 1 06 04000 02 0000 110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Транспортный налог</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206 028,0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223 199,0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243 933,0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000 1 06 05000 02 0000 110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на игорный бизнес</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2 727,0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3 030,0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3 333,0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000 1 07 00000 00 0000 000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НАЛОГИ, СБОРЫ И РЕГУЛЯРНЫЕ ПЛАТЕЖИ ЗА ПОЛЬЗОВАНИЕ ПРИРОДНЫМИ РЕСУРСАМИ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59 741,0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62 208,0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64 611,0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000 1 07 01000 01 0000 110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Налог на добычу полезных ископаемых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59 424,0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61 867,0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64 243,0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000 1 07 04000 01 0000 110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Сборы за пользование объектами животного  мира  и за  пользование  объектами  водных  биологических  ресурсов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317,0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341,0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368,0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000 1 08 00000 00 0000 000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ГОСУДАРСТВЕННАЯ ПОШЛИНА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24 528,7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24 528,7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24 528,7</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000 1 08 06000 01 0000 110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jc w:val="both"/>
              <w:rPr>
                <w:color w:val="000000"/>
                <w:sz w:val="24"/>
                <w:szCs w:val="24"/>
              </w:rPr>
            </w:pPr>
            <w:r w:rsidRPr="00FE1043">
              <w:rPr>
                <w:color w:val="000000"/>
                <w:sz w:val="24"/>
                <w:szCs w:val="24"/>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416,3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416,3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416,3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000 1 08 07000 01 0000 110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24 112,4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24 112,4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24 112,4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000 1 11 00000 00 0000 000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ДОХОДЫ ОТ ИСПОЛЬЗОВАНИЯ ИМУЩЕСТВА, НАХОДЯЩЕГОСЯ В ГОСУДАРСТВЕННОЙ И МУНИЦИПАЛЬНОЙ СОБСТВЕННОСТИ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25 257,5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24 779,0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25 089,0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000 1 11 03020 02 0000 120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729,5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190,0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000 1 11 05020 00 0000 120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14 000,0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14 000,0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14 000,0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000 1 11 05030 00  0000 120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Доходы от сдачи в аренду имущества, находящегося в оперативном управлении органов государственной власти, </w:t>
            </w:r>
            <w:r w:rsidRPr="00FE1043">
              <w:rPr>
                <w:sz w:val="24"/>
                <w:szCs w:val="24"/>
              </w:rPr>
              <w:lastRenderedPageBreak/>
              <w:t>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lastRenderedPageBreak/>
              <w:t>87,0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87,0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87,0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000 1 11 05072 02  0000 120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Доходы от сдачи в аренду имущества, составляющего казну субъекта Российской Федерации (за исключением земельных участков) </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000 1 11 07000 00 0000 120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Платежи от государственных и муниципальных унитарных предприятий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1 439,0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1 500,0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000 1 11 09000 00 0000 120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2,0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000 1 12 00000 00 0000 000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ПЛАТЕЖИ ПРИ ПОЛЬЗОВАНИИ ПРИРОДНЫМИ РЕСУРСАМИ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11 223,3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11 332,1</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11 468,9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000 1 12 01000 01 0000 120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Плата за негативное воздействие на окружающую среду</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3 310,8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3 423,6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3 560,4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000 1 12 02000 00 0000 120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Платежи при пользовании недрами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355,0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351,0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351,0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000 1 12 04000 00 0000 120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Плата за использование лесов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7 557,5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7 557,5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7 557,5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000 1 13 00000 00 0000 000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ДОХОДЫ ОТ ОКАЗАНИЯ ПЛАТНЫХ УСЛУГ И КОМПЕНСАЦИИ ЗАТРАТ ГОСУДАРСТВА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63,6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63,6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63,6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000 1 13 01000 00 0000 130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Доходы от оказания платных услуг</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63,6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63,6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63,6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000 1 14 00000 00 0000 000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ДОХОДЫ ОТ ПРОДАЖИ МАТЕРИАЛЬНЫХ И НЕМАТЕРИАЛЬНЫХ АКТИВОВ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960,0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960,0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960,0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000 1 14 02000 00 0000 000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960,0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960,0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960,0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000 1 15 00000 00 0000 000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АДМИНИСТРАТИВНЫЕ ПЛАТЕЖИ И СБОРЫ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160,0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150,0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000 1 15 02000 00 0000 140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Платежи, взимаемые государственными и муниципальными </w:t>
            </w:r>
            <w:r w:rsidRPr="00FE1043">
              <w:rPr>
                <w:sz w:val="24"/>
                <w:szCs w:val="24"/>
              </w:rPr>
              <w:lastRenderedPageBreak/>
              <w:t>органами (организациями) за выполнение определенных функций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lastRenderedPageBreak/>
              <w:t>160,0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150,0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color w:val="000000"/>
                <w:sz w:val="24"/>
                <w:szCs w:val="24"/>
              </w:rPr>
            </w:pPr>
            <w:r w:rsidRPr="00FE1043">
              <w:rPr>
                <w:color w:val="000000"/>
                <w:sz w:val="24"/>
                <w:szCs w:val="24"/>
              </w:rPr>
              <w:t>100,0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lastRenderedPageBreak/>
              <w:t>000 1 16 00000 00 0000 000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ШТРАФЫ, САНКЦИИ, ВОЗМЕЩЕНИЕ УЩЕРБА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color w:val="000000"/>
                <w:sz w:val="24"/>
                <w:szCs w:val="24"/>
              </w:rPr>
            </w:pPr>
            <w:r w:rsidRPr="00FE1043">
              <w:rPr>
                <w:b/>
                <w:bCs/>
                <w:color w:val="000000"/>
                <w:sz w:val="24"/>
                <w:szCs w:val="24"/>
              </w:rPr>
              <w:t>198 864,9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color w:val="000000"/>
                <w:sz w:val="24"/>
                <w:szCs w:val="24"/>
              </w:rPr>
            </w:pPr>
            <w:r w:rsidRPr="00FE1043">
              <w:rPr>
                <w:b/>
                <w:bCs/>
                <w:color w:val="000000"/>
                <w:sz w:val="24"/>
                <w:szCs w:val="24"/>
              </w:rPr>
              <w:t>199 080,9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color w:val="000000"/>
                <w:sz w:val="24"/>
                <w:szCs w:val="24"/>
              </w:rPr>
            </w:pPr>
            <w:r w:rsidRPr="00FE1043">
              <w:rPr>
                <w:b/>
                <w:bCs/>
                <w:color w:val="000000"/>
                <w:sz w:val="24"/>
                <w:szCs w:val="24"/>
              </w:rPr>
              <w:t>199 190,3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000 2 00 00000 00 0000 000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БЕЗВОЗМЕЗДНЫЕ ПОСТУПЛЕНИЯ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20 344 791,4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19 209 677,6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19 405 423,2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000 2 02 00000 00 0000 000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БЕЗВОЗМЕЗДНЫЕ ПОСТУПЛЕНИЯ ОТ ДРУГИХ БЮДЖЕТОВ БЮДЖЕТНОЙ СИСТЕМЫ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20 334 730,5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19 199 616,7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19 405 423,2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000 2 02 10000 00 0000 150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Дотации бюджетам бюджетной системы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10 453 504,4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10 061 698,4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10 061 698,4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000 2 02 15001 02 0000 150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Дотации бюджетам субъектов Российской Федерации на выравнивание бюджетной обеспеченности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10 061 698,4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10 061 698,4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10 061 698,4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000 2 02 15009 02 0000 150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391 806,0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 xml:space="preserve">000 2 02 20000 00 0000 150 </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Субсидии бюджетам бюджетной системы Российской Федерации (межбюджетные субсидии)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7 219 737,7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6 977 713,4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7 394 195,8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000 2 02 25016 02 0000 150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мероприятия федеральной целевой программы </w:t>
            </w:r>
            <w:r w:rsidR="00CD4F3E">
              <w:rPr>
                <w:sz w:val="24"/>
                <w:szCs w:val="24"/>
              </w:rPr>
              <w:t>«</w:t>
            </w:r>
            <w:r w:rsidRPr="00FE1043">
              <w:rPr>
                <w:sz w:val="24"/>
                <w:szCs w:val="24"/>
              </w:rPr>
              <w:t>Развитие водохозяйственного комплекса Российской Федерации в 2012 - 2020 годах</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389 778,1</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000 2 02 25021 02 0000 150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мероприятия по стимулированию программ развития жилищного строительства субъектов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1 007 775,6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000 2 02 25027 02 0000 150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реализацию мероприятий государственной программы Российской Федерации </w:t>
            </w:r>
            <w:r w:rsidR="00CD4F3E">
              <w:rPr>
                <w:sz w:val="24"/>
                <w:szCs w:val="24"/>
              </w:rPr>
              <w:t>«</w:t>
            </w:r>
            <w:r w:rsidRPr="00FE1043">
              <w:rPr>
                <w:sz w:val="24"/>
                <w:szCs w:val="24"/>
              </w:rPr>
              <w:t>Доступная среда</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12 359,7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000 2 02 25028 02 0000 150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поддержку региональных проектов в сфере информационных технологий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4 019,8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000 2 02 25057 02 0000 150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восстановление и экологическую реабилитацию водных объектов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56 500,0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56 500,0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000 2 02 25065 02 0000 150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418 396,4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000 2 02 25066 02 0000 150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153,7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153,7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151,4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000 2 02 25081 02 0000 150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10 941,4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10 941,4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10 803,4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000 2 02 25082 02 0000 150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23 613,9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26 573,2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26 468,2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000 2 02 25084 02 0000 150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535 282,8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574 889,4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585 499,5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000 2 02 25086 02 0000 150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760,0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760,0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752,0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000 2 02 25097 02 0000 150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28 821,1</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28 821,1</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24 343,5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000 2 02 25114 02 0000 150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реализацию региональных проектов </w:t>
            </w:r>
            <w:r w:rsidR="00CD4F3E">
              <w:rPr>
                <w:sz w:val="24"/>
                <w:szCs w:val="24"/>
              </w:rPr>
              <w:t>«</w:t>
            </w:r>
            <w:r w:rsidRPr="00FE1043">
              <w:rPr>
                <w:sz w:val="24"/>
                <w:szCs w:val="24"/>
              </w:rPr>
              <w:t xml:space="preserve">Создание единого цифрового контура в здравоохранении на основе единой </w:t>
            </w:r>
            <w:r w:rsidRPr="00FE1043">
              <w:rPr>
                <w:sz w:val="24"/>
                <w:szCs w:val="24"/>
              </w:rPr>
              <w:lastRenderedPageBreak/>
              <w:t>государственной информационной системы здравоохранения (ЕГИСЗ)</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288 898,0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80 789,8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26 747,0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000 2 02 25138 02 0000 150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34 200,0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31 350,0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31 020,0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000 2 02 25162 02 0000 150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53 914,2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000 2 02 25169 02 0000 150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46 447,3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12 272,5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000 2 02 25170 02 0000 150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41 846,6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000 2 02 25173 02 0000 150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создание детских технопарков </w:t>
            </w:r>
            <w:r w:rsidR="00CD4F3E">
              <w:rPr>
                <w:sz w:val="24"/>
                <w:szCs w:val="24"/>
              </w:rPr>
              <w:t>«</w:t>
            </w:r>
            <w:r w:rsidRPr="00FE1043">
              <w:rPr>
                <w:sz w:val="24"/>
                <w:szCs w:val="24"/>
              </w:rPr>
              <w:t>Кванториум</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72 439,0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000 2 02 25187 02 0000 150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7 736,9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000 2 02 25189 02 0000 150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центров выявления и поддержки одаренных детей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350 981,3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000 2 02 25201 02 0000 150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развитие паллиативной медицинской помощи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12 126,4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12 126,4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11 962,3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000 2 02 25202 02 0000 150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7 262,4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7 262,4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7 160,5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000 2 02 25210 02 0000 150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172 216,8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120 941,8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000 2 02 25228 02 0000 150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6 622,5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4 262,7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4 262,7</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000 2 02 25229 02 0000 151</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8 852,2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4 266,8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000 2 02 25230 02 0000 150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новых мест в общеобразовательных организациях, расположенных в сельской местности и поселках городского типа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106 814,8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103 686,6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000 2 02 25232 02 0000 150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176 215,8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44 152,4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000 2 02 25242 02 0000 150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284 999,6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202 692,4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000 2 02 25243 02 0000 150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101 708,7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215 944,7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327 165,6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000 2 02 25247 02 0000 150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w:t>
            </w:r>
            <w:r w:rsidRPr="00FE1043">
              <w:rPr>
                <w:sz w:val="24"/>
                <w:szCs w:val="24"/>
              </w:rPr>
              <w:lastRenderedPageBreak/>
              <w:t xml:space="preserve">создание мобильных технопарков </w:t>
            </w:r>
            <w:r w:rsidR="00CD4F3E">
              <w:rPr>
                <w:sz w:val="24"/>
                <w:szCs w:val="24"/>
              </w:rPr>
              <w:t>«</w:t>
            </w:r>
            <w:r w:rsidRPr="00FE1043">
              <w:rPr>
                <w:sz w:val="24"/>
                <w:szCs w:val="24"/>
              </w:rPr>
              <w:t>Кванториум</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16 764,6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32 883,6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000 2 02 25251 02 0000 150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000 2 02 25255 02 0000 150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201 677,9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224 107,2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000 2 02 25256 02 0000 150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25 650,0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20 680,0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000 2 02 25291 02 0000 150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повышение эффективности службы занятости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29 700,0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000 2 02 25294 02 0000 150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11 613,5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11 613,5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11 613,5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000 2 02 25299 02 0000 150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w:t>
            </w:r>
            <w:r w:rsidR="00CD4F3E">
              <w:rPr>
                <w:sz w:val="24"/>
                <w:szCs w:val="24"/>
              </w:rPr>
              <w:t>«</w:t>
            </w:r>
            <w:r w:rsidRPr="00FE1043">
              <w:rPr>
                <w:sz w:val="24"/>
                <w:szCs w:val="24"/>
              </w:rPr>
              <w:t>Увековечение памяти погибших при защите Отечества на 2019 - 2024 годы</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7 826,5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000 2 02 25402 02 0000 150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10 510,0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10 510,0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10 510,0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000 2 02 25407 02 0000 150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доведение уровня безопасности объектов критической информационной инфраструктуры до установленных </w:t>
            </w:r>
            <w:r w:rsidRPr="00FE1043">
              <w:rPr>
                <w:sz w:val="24"/>
                <w:szCs w:val="24"/>
              </w:rPr>
              <w:lastRenderedPageBreak/>
              <w:t>законодательством Российской Федерации требований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1 870,1</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000 2 02 25461 02 0000 150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7 073,8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7 073,8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9 123,7</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000 2 02 25466 02 0000 150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18 742,0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18 742,0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18 742,0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000 2 02 25467 02 0000 150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7 725,5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7 725,5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7 671,9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000 2 02 25480 02 0000 150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создание системы поддержки фермеров и развитие сельской кооперации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62 286,4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97 677,9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134 700,1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000 2 02 25495 02 0000 150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реализацию федеральной целевой программы </w:t>
            </w:r>
            <w:r w:rsidR="00CD4F3E">
              <w:rPr>
                <w:sz w:val="24"/>
                <w:szCs w:val="24"/>
              </w:rPr>
              <w:t>«</w:t>
            </w:r>
            <w:r w:rsidRPr="00FE1043">
              <w:rPr>
                <w:sz w:val="24"/>
                <w:szCs w:val="24"/>
              </w:rPr>
              <w:t>Развитие физической культуры и спорта в Российской Федерации на 2016 - 2020 годы</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218 914,7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000 2 02 25497 02 0000 150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обеспечению жильем молодых семей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49 999,2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55 011,4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56 904,1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000  2 02 25502 02 0000 150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249 646,4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252 875,2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253 631,9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000  2 02 25508 02 0000 150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358 979,8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341 923,6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342 253,0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000  2 02 25509 02 0000 150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44 300,0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44 300,0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44 300,0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000 2 02 25516 02 0000 151</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8 333,6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000  2 02 25519 02 0000 150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Субсидия бюджетам субъектов Российской Федерации на поддержку отрасли культуры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96 054,7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92 912,0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131 344,2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000 2 02 25520 02 0000 150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195 961,8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307 152,2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307 152,1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000 2 02 25523 02 0000 150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500 000,0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500 000,0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500 000,0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000 2 02 25527 02 0000 150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53 697,5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32 057,1</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65 391,2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000 2 02 25537 02 0000 150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15 452,8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000 2 02 25540 02 0000 150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536 403,5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1 829 709,5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1 520 590,1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000 2 02 25554 02 0000 150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6 899,2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7 100,6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000 2 02 25555 02 0000 150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реализацию программ формирования современной городской среды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129 137,9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129 137,9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134 638,8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000 2 02 25568 02 0000 150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w:t>
            </w:r>
            <w:r w:rsidRPr="00FE1043">
              <w:rPr>
                <w:sz w:val="24"/>
                <w:szCs w:val="24"/>
              </w:rPr>
              <w:lastRenderedPageBreak/>
              <w:t>реализацию мероприятий в области мелиорации земель сельскохозяйственного назначения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23 516,0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000 2 02 25576 02 0000 150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обеспечение комплексного развития сельских территорий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3 145,2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2 257,9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7 103,2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000 2 02 25586 02 0000 150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обеспечение граждан, перенесших острое нарушение мозгового кровообращения, инфаркт миокарда и другие острые сердечно-сосудистые заболевания, лекарственными препаратами в амбулаторных условиях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27 118,6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27 118,6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27 118,6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000 2 02 27121 02 0000 150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100 000,0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119 454,7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000 2 02 27139 02 0000 150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243 847,3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348 590,0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000 2 02 27372 02 0000 150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86 989,4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45 624,5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47 497,0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000 2 02 27384 02 0000 150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w:t>
            </w:r>
            <w:r w:rsidRPr="00FE1043">
              <w:rPr>
                <w:sz w:val="24"/>
                <w:szCs w:val="24"/>
              </w:rPr>
              <w:lastRenderedPageBreak/>
              <w:t>входящих в состав инвестиционных проектов по созданию в субъектах Российской Федерации туристских кластеров</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600 000,0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550 000,0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1 689 899,6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000 2 02 27567 02 0000 150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57 863,6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50 554,8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000 2 02 27576 02 0000 150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211 353,4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4 205,1</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 xml:space="preserve">000 2 02 30000 00 0000 150 </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Субвенции бюджетам бюджетной системы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1 675 289,2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1 667 978,2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1 690 685,9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000 2 02 35090 02 0000 150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улучшение экологического состояния гидрографической сети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3 600,0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000 2 02 35118 02 0000 150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14 472,9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14 748,4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15 662,8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000 2 02 35120 02 0000 150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93,2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100,7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1 075,5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000 2 02 35128 02 0000 150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осуществление отдельных полномочий в области водных отношений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18 984,1</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20 340,3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20 340,3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000 2 02 35129 02 0000 150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осуществление отдельных полномочий в области лесных отношений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91 540,3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88 808,5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89 995,5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000 2 02 35135 02 0000 150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w:t>
            </w:r>
            <w:r w:rsidR="00CD4F3E">
              <w:rPr>
                <w:sz w:val="24"/>
                <w:szCs w:val="24"/>
              </w:rPr>
              <w:t>«</w:t>
            </w:r>
            <w:r w:rsidRPr="00FE1043">
              <w:rPr>
                <w:sz w:val="24"/>
                <w:szCs w:val="24"/>
              </w:rPr>
              <w:t>О ветеранах</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5 548,3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5 601,5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5 685,1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000 2 02 35137 02 0000 150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Субвенции бюджетам субъектов Российской Федерации на осуществление переданных полномочий Российской </w:t>
            </w:r>
            <w:r w:rsidRPr="00FE1043">
              <w:rPr>
                <w:sz w:val="24"/>
                <w:szCs w:val="24"/>
              </w:rPr>
              <w:lastRenderedPageBreak/>
              <w:t>Федерации по предоставлению отдельных мер социальной поддержки граждан, подвергшихся воздействию радиации</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17 480,2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18 027,2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18 629,5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lastRenderedPageBreak/>
              <w:t>000 2 02 35176 02 0000 150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 181-ФЗ </w:t>
            </w:r>
            <w:r w:rsidR="00CD4F3E">
              <w:rPr>
                <w:sz w:val="24"/>
                <w:szCs w:val="24"/>
              </w:rPr>
              <w:t>«</w:t>
            </w:r>
            <w:r w:rsidRPr="00FE1043">
              <w:rPr>
                <w:sz w:val="24"/>
                <w:szCs w:val="24"/>
              </w:rPr>
              <w:t>О социальной защите инвалидов в Российской Федерации</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7 652,2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7 633,0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7 645,4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000 2 02 35220 02 0000 150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CD4F3E">
              <w:rPr>
                <w:sz w:val="24"/>
                <w:szCs w:val="24"/>
              </w:rPr>
              <w:t>«</w:t>
            </w:r>
            <w:r w:rsidRPr="00FE1043">
              <w:rPr>
                <w:sz w:val="24"/>
                <w:szCs w:val="24"/>
              </w:rPr>
              <w:t>Почетный донор России</w:t>
            </w:r>
            <w:r w:rsidR="00CD4F3E">
              <w:rPr>
                <w:sz w:val="24"/>
                <w:szCs w:val="24"/>
              </w:rPr>
              <w:t>»</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14 700,6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15 287,9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15 899,3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000 2 02 35240 02 0000 150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173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106,2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108,8</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111,6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000 2 02 35250 02 0000 150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270 926,8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270 917,4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270 911,4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000 2 02 35260 02 0000 150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2 326,2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2 419,3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2 516,0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000 2 02 35270 02 0000 150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907,9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935,9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972,4</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000 2 02 35280 02 0000 150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8,5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000 2 02 35290 02 0000 150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Субвенции бюджетам субъектов Российской Федерации на </w:t>
            </w:r>
            <w:r w:rsidRPr="00FE1043">
              <w:rPr>
                <w:sz w:val="24"/>
                <w:szCs w:val="24"/>
              </w:rPr>
              <w:lastRenderedPageBreak/>
              <w:t>реализацию полномочий Российской Федерации по осуществлению социальных выплат безработным гражданам</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179 257,1</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179 671,3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180 122,6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000 2 02 35380 02 0000 150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338 993,4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349 245,3</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362 743,0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000 2 02 35429 02 0000 150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увеличение площади лесовосстановления</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952,9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943,2</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982,2</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000 2 02 35430 02 0000 150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90,3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118,4</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61,6</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000 2 02 35431 02 0000 150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формирование запаса лесных семян для лесовосстановления</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19,5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39,0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32,5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000 2 02 35432 02 0000 150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23 993,4</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10 066,5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8 465,0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000 2 02 35460 02 0000 150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93 419,9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93 419,9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93 419,9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000 2 02 35469 02 0000 150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проведение Всероссийской переписи населения 2020 года</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6 483,8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000 2 02 35573 02 0000 150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554 296,6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555 563,5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556 830,5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000 2 02 35900 02 0000 150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Единая субвенция бюджетам субъектов Российской Федерации и бюджету г. Байконура</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33 034,9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33 973,7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34 975,3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FE1043" w:rsidRPr="00FE1043" w:rsidRDefault="00FE1043" w:rsidP="00FE1043">
            <w:pPr>
              <w:jc w:val="center"/>
              <w:rPr>
                <w:b/>
                <w:bCs/>
                <w:sz w:val="24"/>
                <w:szCs w:val="24"/>
              </w:rPr>
            </w:pPr>
            <w:r w:rsidRPr="00FE1043">
              <w:rPr>
                <w:b/>
                <w:bCs/>
                <w:sz w:val="24"/>
                <w:szCs w:val="24"/>
              </w:rPr>
              <w:t xml:space="preserve">000 2 02 40000 00 0000 150 </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Иные межбюджетные трансферты</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986 199,2</w:t>
            </w:r>
          </w:p>
        </w:tc>
        <w:tc>
          <w:tcPr>
            <w:tcW w:w="155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492 226,7</w:t>
            </w:r>
          </w:p>
        </w:tc>
        <w:tc>
          <w:tcPr>
            <w:tcW w:w="1663"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258 843,1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000 2 02 45141 02 0000 150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986,2</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000 2 02 45142 02 0000 150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576,3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 </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 </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000 2 02 45161 02 0000 150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36 968,6</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36 464,5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36 351,8</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000 2 02 45190 02 0000 150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219 473,7</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89 056,6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106 549,9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000 2 02 45191 02 0000 150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59 814,6</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000 2 02 45192 02 0000 150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 </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57 002,3</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44 378,7</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71 464,7</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000 2 02 45196 02 0000 150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Межбюджетные трансферты, передаваемые бюджетам субъектов Российской Федерации на создание и замену фельдшерских, фельдшерско-акушерских пунктов и </w:t>
            </w:r>
            <w:r w:rsidRPr="00FE1043">
              <w:rPr>
                <w:sz w:val="24"/>
                <w:szCs w:val="24"/>
              </w:rPr>
              <w:lastRenderedPageBreak/>
              <w:t>врачебных амбулаторий для населенных пунктов с численностью населения от 100 до 2000 человек</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93 918,8</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000 2 02 45216 02 0000 150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925,9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925,9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925,9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000 2 02 45296 02 0000 150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 - участников национального проекта </w:t>
            </w:r>
            <w:r w:rsidR="00CD4F3E">
              <w:rPr>
                <w:sz w:val="24"/>
                <w:szCs w:val="24"/>
              </w:rPr>
              <w:t>«</w:t>
            </w:r>
            <w:r w:rsidRPr="00FE1043">
              <w:rPr>
                <w:sz w:val="24"/>
                <w:szCs w:val="24"/>
              </w:rPr>
              <w:t>Производительность труда и поддержка занятости</w:t>
            </w:r>
            <w:r w:rsidR="00CD4F3E">
              <w:rPr>
                <w:sz w:val="24"/>
                <w:szCs w:val="24"/>
              </w:rPr>
              <w:t>»</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8 958,3</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000 2 02 45393 02 0000 150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 xml:space="preserve">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w:t>
            </w:r>
            <w:r w:rsidR="00CD4F3E">
              <w:rPr>
                <w:sz w:val="24"/>
                <w:szCs w:val="24"/>
              </w:rPr>
              <w:t>«</w:t>
            </w:r>
            <w:r w:rsidRPr="00FE1043">
              <w:rPr>
                <w:sz w:val="24"/>
                <w:szCs w:val="24"/>
              </w:rPr>
              <w:t>Безопасные и качественные автомобильные дороги</w:t>
            </w:r>
            <w:r w:rsidR="00CD4F3E">
              <w:rPr>
                <w:sz w:val="24"/>
                <w:szCs w:val="24"/>
              </w:rPr>
              <w:t>»</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525 000,0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225 000,0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000 2 02 45433 02 0000 150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51 321,9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31 560,9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12 400,1</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000 2 02 45453 02 0000 150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2 500,0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000 2 02 45454 02 0000 150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создание модельных муниципальных библиотек</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5 000,0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5 000,0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lastRenderedPageBreak/>
              <w:t>000 2 02 45468 02 0000 150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25,5</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25,5</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25,5</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000 2 02 45569 02 0000 150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Межбюджетные трансферты, передаваемые бюджетам субъектов Российской Федерации на переобучение, повышение квалификации работников предприятий в целях поддержки занятости и повышения эффективности рынка труда</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14 666,9</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000 2 03 00000 00 0000 000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b/>
                <w:bCs/>
                <w:sz w:val="24"/>
                <w:szCs w:val="24"/>
              </w:rPr>
            </w:pPr>
            <w:r w:rsidRPr="00FE1043">
              <w:rPr>
                <w:b/>
                <w:bCs/>
                <w:sz w:val="24"/>
                <w:szCs w:val="24"/>
              </w:rPr>
              <w:t>БЕЗВОЗМЕЗДНЫЕ ПОСТУПЛЕНИЯ ОТ ГОСУДАРСТВЕННЫХ (МУНИЦИПАЛЬНЫХ) ОРГАНИЗАЦИЙ</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10 060,9</w:t>
            </w:r>
          </w:p>
        </w:tc>
        <w:tc>
          <w:tcPr>
            <w:tcW w:w="155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10 060,9</w:t>
            </w:r>
          </w:p>
        </w:tc>
        <w:tc>
          <w:tcPr>
            <w:tcW w:w="1663"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000 2 03 02000 02 0000 150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Безвозмездные поступления от государственных (муниципальных) организаций в бюджеты субъектов Российской Федерации</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10 060,9</w:t>
            </w:r>
          </w:p>
        </w:tc>
        <w:tc>
          <w:tcPr>
            <w:tcW w:w="155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10 060,9</w:t>
            </w:r>
          </w:p>
        </w:tc>
        <w:tc>
          <w:tcPr>
            <w:tcW w:w="1663"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000 2 03 02040 02 0000 150</w:t>
            </w:r>
          </w:p>
        </w:tc>
        <w:tc>
          <w:tcPr>
            <w:tcW w:w="6662" w:type="dxa"/>
            <w:tcBorders>
              <w:top w:val="nil"/>
              <w:left w:val="nil"/>
              <w:bottom w:val="single" w:sz="4" w:space="0" w:color="auto"/>
              <w:right w:val="single" w:sz="4" w:space="0" w:color="auto"/>
            </w:tcBorders>
            <w:shd w:val="clear" w:color="auto" w:fill="auto"/>
            <w:hideMark/>
          </w:tcPr>
          <w:p w:rsidR="00FE1043" w:rsidRPr="00FE1043" w:rsidRDefault="00FE1043" w:rsidP="00FE1043">
            <w:pPr>
              <w:rPr>
                <w:sz w:val="24"/>
                <w:szCs w:val="24"/>
              </w:rPr>
            </w:pPr>
            <w:r w:rsidRPr="00FE1043">
              <w:rPr>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sz w:val="24"/>
                <w:szCs w:val="24"/>
              </w:rPr>
            </w:pPr>
            <w:r w:rsidRPr="00FE1043">
              <w:rPr>
                <w:sz w:val="24"/>
                <w:szCs w:val="24"/>
              </w:rPr>
              <w:t>10 060,9</w:t>
            </w:r>
          </w:p>
        </w:tc>
        <w:tc>
          <w:tcPr>
            <w:tcW w:w="1559"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10 060,9</w:t>
            </w:r>
          </w:p>
        </w:tc>
        <w:tc>
          <w:tcPr>
            <w:tcW w:w="1663" w:type="dxa"/>
            <w:tcBorders>
              <w:top w:val="nil"/>
              <w:left w:val="nil"/>
              <w:bottom w:val="single" w:sz="4" w:space="0" w:color="auto"/>
              <w:right w:val="single" w:sz="4" w:space="0" w:color="auto"/>
            </w:tcBorders>
            <w:shd w:val="clear" w:color="auto" w:fill="auto"/>
            <w:vAlign w:val="center"/>
            <w:hideMark/>
          </w:tcPr>
          <w:p w:rsidR="00FE1043" w:rsidRPr="00FE1043" w:rsidRDefault="00FE1043" w:rsidP="00FE1043">
            <w:pPr>
              <w:jc w:val="center"/>
              <w:rPr>
                <w:sz w:val="24"/>
                <w:szCs w:val="24"/>
              </w:rPr>
            </w:pPr>
            <w:r w:rsidRPr="00FE1043">
              <w:rPr>
                <w:sz w:val="24"/>
                <w:szCs w:val="24"/>
              </w:rPr>
              <w:t>0,0</w:t>
            </w:r>
          </w:p>
        </w:tc>
      </w:tr>
      <w:tr w:rsidR="00FE1043" w:rsidRPr="00FE1043" w:rsidTr="00FE1043">
        <w:trPr>
          <w:trHeight w:val="240"/>
        </w:trPr>
        <w:tc>
          <w:tcPr>
            <w:tcW w:w="97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1043" w:rsidRPr="00FE1043" w:rsidRDefault="00FE1043" w:rsidP="00FE1043">
            <w:pPr>
              <w:jc w:val="center"/>
              <w:rPr>
                <w:b/>
                <w:bCs/>
                <w:sz w:val="24"/>
                <w:szCs w:val="24"/>
              </w:rPr>
            </w:pPr>
            <w:r w:rsidRPr="00FE1043">
              <w:rPr>
                <w:b/>
                <w:bCs/>
                <w:sz w:val="24"/>
                <w:szCs w:val="24"/>
              </w:rPr>
              <w:t>ВСЕГО ДОХОДОВ</w:t>
            </w:r>
          </w:p>
        </w:tc>
        <w:tc>
          <w:tcPr>
            <w:tcW w:w="173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26 800 642,1</w:t>
            </w:r>
          </w:p>
        </w:tc>
        <w:tc>
          <w:tcPr>
            <w:tcW w:w="1559"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jc w:val="center"/>
              <w:rPr>
                <w:b/>
                <w:bCs/>
                <w:sz w:val="24"/>
                <w:szCs w:val="24"/>
              </w:rPr>
            </w:pPr>
            <w:r w:rsidRPr="00FE1043">
              <w:rPr>
                <w:b/>
                <w:bCs/>
                <w:sz w:val="24"/>
                <w:szCs w:val="24"/>
              </w:rPr>
              <w:t>26 113 009,2</w:t>
            </w:r>
          </w:p>
        </w:tc>
        <w:tc>
          <w:tcPr>
            <w:tcW w:w="1663" w:type="dxa"/>
            <w:tcBorders>
              <w:top w:val="nil"/>
              <w:left w:val="nil"/>
              <w:bottom w:val="single" w:sz="4" w:space="0" w:color="auto"/>
              <w:right w:val="single" w:sz="4" w:space="0" w:color="auto"/>
            </w:tcBorders>
            <w:shd w:val="clear" w:color="auto" w:fill="auto"/>
            <w:noWrap/>
            <w:vAlign w:val="center"/>
            <w:hideMark/>
          </w:tcPr>
          <w:p w:rsidR="00FE1043" w:rsidRPr="00FE1043" w:rsidRDefault="00FE1043" w:rsidP="00FE1043">
            <w:pPr>
              <w:ind w:left="-146" w:right="-108"/>
              <w:jc w:val="center"/>
              <w:rPr>
                <w:b/>
                <w:bCs/>
                <w:sz w:val="24"/>
                <w:szCs w:val="24"/>
              </w:rPr>
            </w:pPr>
            <w:r w:rsidRPr="00FE1043">
              <w:rPr>
                <w:b/>
                <w:bCs/>
                <w:sz w:val="24"/>
                <w:szCs w:val="24"/>
              </w:rPr>
              <w:t>27 002 832,1</w:t>
            </w:r>
            <w:r w:rsidR="00CD4F3E">
              <w:rPr>
                <w:b/>
                <w:bCs/>
                <w:sz w:val="24"/>
                <w:szCs w:val="24"/>
              </w:rPr>
              <w:t>»</w:t>
            </w:r>
            <w:r>
              <w:rPr>
                <w:b/>
                <w:bCs/>
                <w:sz w:val="24"/>
                <w:szCs w:val="24"/>
              </w:rPr>
              <w:t>;</w:t>
            </w:r>
          </w:p>
        </w:tc>
      </w:tr>
    </w:tbl>
    <w:p w:rsidR="009E0F57" w:rsidRDefault="009E0F57" w:rsidP="001E62F6">
      <w:pPr>
        <w:widowControl w:val="0"/>
        <w:jc w:val="right"/>
        <w:rPr>
          <w:szCs w:val="28"/>
        </w:rPr>
      </w:pPr>
    </w:p>
    <w:p w:rsidR="00F47C1C" w:rsidRDefault="00F47C1C" w:rsidP="001E62F6">
      <w:pPr>
        <w:widowControl w:val="0"/>
        <w:jc w:val="right"/>
        <w:rPr>
          <w:szCs w:val="28"/>
        </w:rPr>
      </w:pPr>
    </w:p>
    <w:p w:rsidR="009C0C3C" w:rsidRDefault="008356B4" w:rsidP="009C0C3C">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9C0C3C" w:rsidRPr="005201D1">
        <w:rPr>
          <w:rFonts w:ascii="Times New Roman" w:hAnsi="Times New Roman" w:cs="Times New Roman"/>
          <w:sz w:val="28"/>
          <w:szCs w:val="28"/>
        </w:rPr>
        <w:t xml:space="preserve">) </w:t>
      </w:r>
      <w:hyperlink r:id="rId12" w:history="1">
        <w:r w:rsidR="009C0C3C" w:rsidRPr="005201D1">
          <w:rPr>
            <w:rFonts w:ascii="Times New Roman" w:hAnsi="Times New Roman" w:cs="Times New Roman"/>
            <w:sz w:val="28"/>
            <w:szCs w:val="28"/>
          </w:rPr>
          <w:t>приложение 11</w:t>
        </w:r>
      </w:hyperlink>
      <w:r w:rsidR="009C0C3C" w:rsidRPr="005201D1">
        <w:rPr>
          <w:rFonts w:ascii="Times New Roman" w:hAnsi="Times New Roman" w:cs="Times New Roman"/>
          <w:sz w:val="28"/>
          <w:szCs w:val="28"/>
        </w:rPr>
        <w:t xml:space="preserve"> </w:t>
      </w:r>
      <w:r w:rsidR="00CD4F3E">
        <w:rPr>
          <w:rFonts w:ascii="Times New Roman" w:hAnsi="Times New Roman" w:cs="Times New Roman"/>
          <w:sz w:val="28"/>
          <w:szCs w:val="28"/>
        </w:rPr>
        <w:t>«</w:t>
      </w:r>
      <w:r w:rsidR="009C0C3C" w:rsidRPr="005201D1">
        <w:rPr>
          <w:rFonts w:ascii="Times New Roman" w:hAnsi="Times New Roman"/>
          <w:bCs/>
          <w:sz w:val="28"/>
          <w:szCs w:val="28"/>
        </w:rPr>
        <w:t>Распределение бюджетных ассигнований республиканского бюджета Карачаево-Черкесской Республики на 20</w:t>
      </w:r>
      <w:r w:rsidR="007C0F0E">
        <w:rPr>
          <w:rFonts w:ascii="Times New Roman" w:hAnsi="Times New Roman"/>
          <w:bCs/>
          <w:sz w:val="28"/>
          <w:szCs w:val="28"/>
        </w:rPr>
        <w:t>20</w:t>
      </w:r>
      <w:r w:rsidR="009C0C3C" w:rsidRPr="005201D1">
        <w:rPr>
          <w:rFonts w:ascii="Times New Roman" w:hAnsi="Times New Roman"/>
          <w:bCs/>
          <w:sz w:val="28"/>
          <w:szCs w:val="28"/>
        </w:rPr>
        <w:t xml:space="preserve"> год </w:t>
      </w:r>
      <w:r w:rsidR="009C0C3C" w:rsidRPr="005201D1">
        <w:rPr>
          <w:rFonts w:ascii="Times New Roman" w:hAnsi="Times New Roman"/>
          <w:sz w:val="28"/>
          <w:szCs w:val="28"/>
        </w:rPr>
        <w:t>и на плановый период 202</w:t>
      </w:r>
      <w:r w:rsidR="007C0F0E">
        <w:rPr>
          <w:rFonts w:ascii="Times New Roman" w:hAnsi="Times New Roman"/>
          <w:sz w:val="28"/>
          <w:szCs w:val="28"/>
        </w:rPr>
        <w:t>1</w:t>
      </w:r>
      <w:r w:rsidR="009C0C3C" w:rsidRPr="005201D1">
        <w:rPr>
          <w:rFonts w:ascii="Times New Roman" w:hAnsi="Times New Roman"/>
          <w:sz w:val="28"/>
          <w:szCs w:val="28"/>
        </w:rPr>
        <w:t xml:space="preserve"> и 202</w:t>
      </w:r>
      <w:r w:rsidR="007C0F0E">
        <w:rPr>
          <w:rFonts w:ascii="Times New Roman" w:hAnsi="Times New Roman"/>
          <w:sz w:val="28"/>
          <w:szCs w:val="28"/>
        </w:rPr>
        <w:t>2</w:t>
      </w:r>
      <w:r w:rsidR="009C0C3C" w:rsidRPr="005201D1">
        <w:rPr>
          <w:rFonts w:ascii="Times New Roman" w:hAnsi="Times New Roman"/>
          <w:sz w:val="28"/>
          <w:szCs w:val="28"/>
        </w:rPr>
        <w:t xml:space="preserve"> годов</w:t>
      </w:r>
      <w:r w:rsidR="009C0C3C" w:rsidRPr="005201D1">
        <w:rPr>
          <w:rFonts w:ascii="Times New Roman" w:hAnsi="Times New Roman"/>
          <w:bCs/>
          <w:sz w:val="28"/>
          <w:szCs w:val="28"/>
        </w:rPr>
        <w:t xml:space="preserve"> по разделам и подразделам классификации расходов республиканского бюджета в функциональной структуре расходов</w:t>
      </w:r>
      <w:r w:rsidR="00CD4F3E">
        <w:rPr>
          <w:rFonts w:ascii="Times New Roman" w:hAnsi="Times New Roman" w:cs="Times New Roman"/>
          <w:sz w:val="28"/>
          <w:szCs w:val="28"/>
        </w:rPr>
        <w:t>»</w:t>
      </w:r>
      <w:r w:rsidR="009C0C3C" w:rsidRPr="005201D1">
        <w:rPr>
          <w:rFonts w:ascii="Times New Roman" w:hAnsi="Times New Roman" w:cs="Times New Roman"/>
          <w:sz w:val="28"/>
          <w:szCs w:val="28"/>
        </w:rPr>
        <w:t xml:space="preserve"> изложить в следующей редакции:</w:t>
      </w:r>
    </w:p>
    <w:p w:rsidR="00F85305" w:rsidRDefault="00F85305" w:rsidP="009C0C3C">
      <w:pPr>
        <w:pStyle w:val="ConsPlusNormal"/>
        <w:spacing w:line="360" w:lineRule="auto"/>
        <w:jc w:val="both"/>
        <w:rPr>
          <w:rFonts w:ascii="Times New Roman" w:hAnsi="Times New Roman" w:cs="Times New Roman"/>
          <w:sz w:val="28"/>
          <w:szCs w:val="28"/>
        </w:rPr>
      </w:pPr>
    </w:p>
    <w:p w:rsidR="009C0C3C" w:rsidRPr="005201D1" w:rsidRDefault="00CD4F3E" w:rsidP="009C0C3C">
      <w:pPr>
        <w:widowControl w:val="0"/>
        <w:autoSpaceDE w:val="0"/>
        <w:autoSpaceDN w:val="0"/>
        <w:adjustRightInd w:val="0"/>
        <w:jc w:val="right"/>
        <w:rPr>
          <w:szCs w:val="28"/>
        </w:rPr>
      </w:pPr>
      <w:r>
        <w:rPr>
          <w:color w:val="000000"/>
          <w:szCs w:val="28"/>
        </w:rPr>
        <w:t>«</w:t>
      </w:r>
      <w:r w:rsidR="009C0C3C" w:rsidRPr="005201D1">
        <w:rPr>
          <w:szCs w:val="28"/>
        </w:rPr>
        <w:t>Приложение 11</w:t>
      </w:r>
    </w:p>
    <w:p w:rsidR="009C0C3C" w:rsidRPr="005201D1" w:rsidRDefault="009C0C3C" w:rsidP="009C0C3C">
      <w:pPr>
        <w:widowControl w:val="0"/>
        <w:autoSpaceDE w:val="0"/>
        <w:autoSpaceDN w:val="0"/>
        <w:adjustRightInd w:val="0"/>
        <w:jc w:val="right"/>
        <w:rPr>
          <w:szCs w:val="28"/>
        </w:rPr>
      </w:pPr>
    </w:p>
    <w:p w:rsidR="009C0C3C" w:rsidRPr="005201D1" w:rsidRDefault="009C0C3C" w:rsidP="009C0C3C">
      <w:pPr>
        <w:widowControl w:val="0"/>
        <w:autoSpaceDE w:val="0"/>
        <w:autoSpaceDN w:val="0"/>
        <w:adjustRightInd w:val="0"/>
        <w:jc w:val="right"/>
        <w:rPr>
          <w:szCs w:val="28"/>
        </w:rPr>
      </w:pPr>
      <w:r w:rsidRPr="005201D1">
        <w:rPr>
          <w:szCs w:val="28"/>
        </w:rPr>
        <w:t>к Закону Карачаево-Черкесской Республики</w:t>
      </w:r>
    </w:p>
    <w:p w:rsidR="009C0C3C" w:rsidRPr="005201D1" w:rsidRDefault="00CD4F3E" w:rsidP="009C0C3C">
      <w:pPr>
        <w:pStyle w:val="ConsPlusNormal"/>
        <w:widowControl w:val="0"/>
        <w:ind w:firstLine="0"/>
        <w:jc w:val="right"/>
        <w:rPr>
          <w:rFonts w:ascii="Times New Roman" w:hAnsi="Times New Roman" w:cs="Times New Roman"/>
          <w:sz w:val="28"/>
          <w:szCs w:val="28"/>
        </w:rPr>
      </w:pPr>
      <w:r>
        <w:rPr>
          <w:rFonts w:ascii="Times New Roman" w:hAnsi="Times New Roman" w:cs="Times New Roman"/>
          <w:sz w:val="28"/>
          <w:szCs w:val="28"/>
        </w:rPr>
        <w:t>«</w:t>
      </w:r>
      <w:r w:rsidR="009C0C3C" w:rsidRPr="005201D1">
        <w:rPr>
          <w:rFonts w:ascii="Times New Roman" w:hAnsi="Times New Roman" w:cs="Times New Roman"/>
          <w:sz w:val="28"/>
          <w:szCs w:val="28"/>
        </w:rPr>
        <w:t>О республиканском бюджете</w:t>
      </w:r>
    </w:p>
    <w:p w:rsidR="009C0C3C" w:rsidRPr="005201D1" w:rsidRDefault="009C0C3C" w:rsidP="009C0C3C">
      <w:pPr>
        <w:widowControl w:val="0"/>
        <w:jc w:val="right"/>
        <w:rPr>
          <w:szCs w:val="28"/>
        </w:rPr>
      </w:pPr>
      <w:r w:rsidRPr="005201D1">
        <w:rPr>
          <w:szCs w:val="28"/>
        </w:rPr>
        <w:t>Карачаево-Черкесской Республики на 20</w:t>
      </w:r>
      <w:r w:rsidR="007C0F0E">
        <w:rPr>
          <w:szCs w:val="28"/>
        </w:rPr>
        <w:t>20</w:t>
      </w:r>
      <w:r w:rsidRPr="005201D1">
        <w:rPr>
          <w:szCs w:val="28"/>
        </w:rPr>
        <w:t xml:space="preserve"> год</w:t>
      </w:r>
    </w:p>
    <w:p w:rsidR="009C0C3C" w:rsidRDefault="009C0C3C" w:rsidP="009C0C3C">
      <w:pPr>
        <w:widowControl w:val="0"/>
        <w:jc w:val="right"/>
        <w:rPr>
          <w:szCs w:val="28"/>
        </w:rPr>
      </w:pPr>
      <w:r w:rsidRPr="005201D1">
        <w:rPr>
          <w:szCs w:val="28"/>
        </w:rPr>
        <w:t>и на плановый период 202</w:t>
      </w:r>
      <w:r w:rsidR="007C0F0E">
        <w:rPr>
          <w:szCs w:val="28"/>
        </w:rPr>
        <w:t>1</w:t>
      </w:r>
      <w:r w:rsidRPr="005201D1">
        <w:rPr>
          <w:szCs w:val="28"/>
        </w:rPr>
        <w:t xml:space="preserve"> и 202</w:t>
      </w:r>
      <w:r w:rsidR="007C0F0E">
        <w:rPr>
          <w:szCs w:val="28"/>
        </w:rPr>
        <w:t>2</w:t>
      </w:r>
      <w:r w:rsidRPr="005201D1">
        <w:rPr>
          <w:szCs w:val="28"/>
        </w:rPr>
        <w:t xml:space="preserve"> годов</w:t>
      </w:r>
      <w:r w:rsidR="00CD4F3E">
        <w:rPr>
          <w:szCs w:val="28"/>
        </w:rPr>
        <w:t>»</w:t>
      </w:r>
    </w:p>
    <w:p w:rsidR="00865C6F" w:rsidRDefault="00865C6F" w:rsidP="00865C6F">
      <w:pPr>
        <w:widowControl w:val="0"/>
        <w:jc w:val="both"/>
        <w:rPr>
          <w:b/>
          <w:bCs/>
          <w:color w:val="000000"/>
          <w:szCs w:val="28"/>
        </w:rPr>
      </w:pPr>
    </w:p>
    <w:p w:rsidR="00F47C1C" w:rsidRPr="005201D1" w:rsidRDefault="00F47C1C" w:rsidP="00865C6F">
      <w:pPr>
        <w:widowControl w:val="0"/>
        <w:jc w:val="both"/>
        <w:rPr>
          <w:b/>
          <w:bCs/>
          <w:color w:val="000000"/>
          <w:szCs w:val="28"/>
        </w:rPr>
      </w:pPr>
    </w:p>
    <w:p w:rsidR="00865C6F" w:rsidRPr="005201D1" w:rsidRDefault="00865C6F" w:rsidP="00865C6F">
      <w:pPr>
        <w:widowControl w:val="0"/>
        <w:jc w:val="center"/>
        <w:rPr>
          <w:b/>
          <w:bCs/>
          <w:color w:val="000000"/>
          <w:szCs w:val="28"/>
        </w:rPr>
      </w:pPr>
      <w:r w:rsidRPr="005201D1">
        <w:rPr>
          <w:b/>
          <w:bCs/>
          <w:color w:val="000000"/>
          <w:szCs w:val="28"/>
        </w:rPr>
        <w:t xml:space="preserve">Распределение бюджетных ассигнований республиканского бюджета Карачаево-Черкесской Республики на </w:t>
      </w:r>
    </w:p>
    <w:p w:rsidR="00865C6F" w:rsidRPr="005201D1" w:rsidRDefault="00865C6F" w:rsidP="00865C6F">
      <w:pPr>
        <w:widowControl w:val="0"/>
        <w:jc w:val="center"/>
        <w:rPr>
          <w:b/>
          <w:bCs/>
          <w:color w:val="000000"/>
          <w:szCs w:val="28"/>
        </w:rPr>
      </w:pPr>
      <w:r w:rsidRPr="005201D1">
        <w:rPr>
          <w:b/>
          <w:bCs/>
          <w:color w:val="000000"/>
          <w:szCs w:val="28"/>
        </w:rPr>
        <w:t>20</w:t>
      </w:r>
      <w:r>
        <w:rPr>
          <w:b/>
          <w:bCs/>
          <w:color w:val="000000"/>
          <w:szCs w:val="28"/>
        </w:rPr>
        <w:t>20</w:t>
      </w:r>
      <w:r w:rsidRPr="005201D1">
        <w:rPr>
          <w:b/>
          <w:bCs/>
          <w:color w:val="000000"/>
          <w:szCs w:val="28"/>
        </w:rPr>
        <w:t xml:space="preserve"> год </w:t>
      </w:r>
      <w:r w:rsidRPr="005201D1">
        <w:rPr>
          <w:b/>
          <w:szCs w:val="28"/>
        </w:rPr>
        <w:t>и на плановый период 202</w:t>
      </w:r>
      <w:r>
        <w:rPr>
          <w:b/>
          <w:szCs w:val="28"/>
        </w:rPr>
        <w:t>1</w:t>
      </w:r>
      <w:r w:rsidRPr="005201D1">
        <w:rPr>
          <w:b/>
          <w:szCs w:val="28"/>
        </w:rPr>
        <w:t xml:space="preserve"> и 202</w:t>
      </w:r>
      <w:r>
        <w:rPr>
          <w:b/>
          <w:szCs w:val="28"/>
        </w:rPr>
        <w:t>2</w:t>
      </w:r>
      <w:r w:rsidRPr="005201D1">
        <w:rPr>
          <w:b/>
          <w:szCs w:val="28"/>
        </w:rPr>
        <w:t xml:space="preserve"> годов</w:t>
      </w:r>
      <w:r w:rsidRPr="005201D1">
        <w:rPr>
          <w:b/>
          <w:bCs/>
          <w:color w:val="000000"/>
          <w:szCs w:val="28"/>
        </w:rPr>
        <w:t xml:space="preserve"> по разделам и подразделам классификации расходов республиканского бюджета в функциональной структуре расходов</w:t>
      </w:r>
    </w:p>
    <w:p w:rsidR="00865C6F" w:rsidRPr="005201D1" w:rsidRDefault="00865C6F" w:rsidP="00865C6F">
      <w:pPr>
        <w:widowControl w:val="0"/>
        <w:jc w:val="center"/>
        <w:rPr>
          <w:b/>
          <w:bCs/>
          <w:color w:val="000000"/>
          <w:szCs w:val="28"/>
        </w:rPr>
      </w:pPr>
    </w:p>
    <w:p w:rsidR="00865C6F" w:rsidRDefault="00865C6F" w:rsidP="00865C6F">
      <w:pPr>
        <w:widowControl w:val="0"/>
        <w:jc w:val="right"/>
        <w:rPr>
          <w:color w:val="000000"/>
          <w:szCs w:val="28"/>
        </w:rPr>
      </w:pPr>
      <w:r w:rsidRPr="005201D1">
        <w:rPr>
          <w:color w:val="000000"/>
          <w:szCs w:val="28"/>
        </w:rPr>
        <w:t>(тыс. рублей)</w:t>
      </w:r>
    </w:p>
    <w:tbl>
      <w:tblPr>
        <w:tblW w:w="14694" w:type="dxa"/>
        <w:tblInd w:w="93" w:type="dxa"/>
        <w:tblLook w:val="04A0" w:firstRow="1" w:lastRow="0" w:firstColumn="1" w:lastColumn="0" w:noHBand="0" w:noVBand="1"/>
      </w:tblPr>
      <w:tblGrid>
        <w:gridCol w:w="940"/>
        <w:gridCol w:w="8714"/>
        <w:gridCol w:w="1680"/>
        <w:gridCol w:w="1680"/>
        <w:gridCol w:w="1680"/>
      </w:tblGrid>
      <w:tr w:rsidR="00784557" w:rsidRPr="00784557" w:rsidTr="004E48A2">
        <w:trPr>
          <w:trHeight w:val="240"/>
        </w:trPr>
        <w:tc>
          <w:tcPr>
            <w:tcW w:w="940" w:type="dxa"/>
            <w:tcBorders>
              <w:top w:val="single" w:sz="4" w:space="0" w:color="000000"/>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Код</w:t>
            </w:r>
          </w:p>
        </w:tc>
        <w:tc>
          <w:tcPr>
            <w:tcW w:w="8714" w:type="dxa"/>
            <w:tcBorders>
              <w:top w:val="single" w:sz="4" w:space="0" w:color="000000"/>
              <w:left w:val="nil"/>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Наименование разделов и подразделов</w:t>
            </w:r>
          </w:p>
        </w:tc>
        <w:tc>
          <w:tcPr>
            <w:tcW w:w="1680" w:type="dxa"/>
            <w:tcBorders>
              <w:top w:val="single" w:sz="4" w:space="0" w:color="000000"/>
              <w:left w:val="nil"/>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2020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2021 год</w:t>
            </w:r>
          </w:p>
        </w:tc>
        <w:tc>
          <w:tcPr>
            <w:tcW w:w="1680" w:type="dxa"/>
            <w:tcBorders>
              <w:top w:val="single" w:sz="4" w:space="0" w:color="000000"/>
              <w:left w:val="nil"/>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2022 год</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w:t>
            </w:r>
          </w:p>
        </w:tc>
        <w:tc>
          <w:tcPr>
            <w:tcW w:w="8714"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0100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1 141 471,5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1 562 261,6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1 908 974,1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Функционирование высшего должностного лица субъекта Российской Федерации и муниципального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1 499,4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1 373,2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1 373,2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114 185,3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111 685,3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111 685,3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174 970,8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164 627,8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164 627,8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Судебная система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56 349,7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52 821,0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53 795,8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0106</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98 404,4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93 219,0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93 219,0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0107</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Обеспечение проведения выборов и референдумов</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35 458,8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26 264,5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26 264,5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0110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Фундаментальные исследования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43 087,2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43 087,2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lastRenderedPageBreak/>
              <w:t>0111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Резервные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20 000,0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20 000,0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20 000,0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0113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общегосударственные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597 515,9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1 049 183,6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1 394 921,3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0200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НАЦИОНАЛЬНАЯ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14 515,6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14 791,1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15 705,5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0203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Мобилизационная и вневойсковая подготовка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14 472,9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14 748,4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15 662,8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0204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Мобилизационная подготовка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42,7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42,7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0300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НАЦИОНАЛЬНАЯ БЕЗОПАСНОСТЬ И ПРАВООХРАНИТЕЛЬНАЯ ДЕЯТЕЛЬНОСТЬ</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154 530,5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104 811,4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106 272,2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0304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Органы юстиции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21 262,5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21 922,4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22 605,1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0309</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78 428,0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62 529,0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63 327,1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0314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национальной безопасности и правоохранительной деятельности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54 840,0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20 360,0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20 340,0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0400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НАЦИОНАЛЬНАЯ ЭКОНОМИКА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5 393 404,5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4 889 374,8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5 944 801,8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Общеэкономические вопросы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138 287,7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134 093,6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180 979,9</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Топливно-энергетический комплекс</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900,0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Сельское хозяйство и рыболовство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1 016 797,2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962 565,6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962 088,8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0406</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Водное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429 277,0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460 757,8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23 940,3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0407</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Лесное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127 710,4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111 493,2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111 054,4</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0408</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Транспорт</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7 355,8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7 355,8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0409</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Дорожное хозяйство (дорожные фонды)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2 973 040,1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2 562 702,6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3 966 238,6</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0410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Связь и информатика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54 400,6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29 466,1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25 446,3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0412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национальной экономики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645 635,8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620 040,1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666 797,7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0500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ЖИЛИЩНО-КОММУНАЛЬНОЕ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2 100 825,4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2 747 504,7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2 532 136,4</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0501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Жилищное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596 390,7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1 940 604,5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1 617 861,7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0502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Коммунальное хозяйство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1 210 316,9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399 943,7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389 417,3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0503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Благоустройство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130 442,3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135 998,7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0505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жилищно-коммунального хозяйства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163 675,4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276 514,3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388 858,7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0600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ОХРАНА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340 392,7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308 820,7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90 906,0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0603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Охрана объектов растительного и животного мира и среды их обитания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5 098,3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5 197,9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5 303,8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0605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охраны окружающей среды</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335 294,4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303 622,8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85 602,2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0700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6 538 275,0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6 066 555,0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6 087 849,1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Дошкольное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1 479 993,8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1 341 223,2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1 296 624,8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lastRenderedPageBreak/>
              <w:t>0702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Общее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4 247 454,1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3 868 529,8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3 624 386,6</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Дополнительное образование детей</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74 685,2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178 699,3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411 230,5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Среднее профессиональное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472 035,0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463 928,5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463 928,4</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Профессиональная подготовка, переподготовка и повышение квалификации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32 384,8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86 841,3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0706</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Высшее образование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1 062,2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1 062,2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0707</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Молодежная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14 688,2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4 072,7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5 264,0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0709</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образования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215 971,8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176 654,5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198 511,2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0800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КУЛЬТУРА, КИНЕМАТОГРАФИЯ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511 293,2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484 103,2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473 271,8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0801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491 347,9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465 285,7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454 393,3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0804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культуры, кинематографии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19 945,3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18 817,5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18 878,5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0900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ЗДРАВООХРАНЕНИЕ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1 848 061,1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1 251 956,4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1 173 445,6</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Стационарная медицинская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398 260,7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391 260,7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391 260,7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Амбулаторная помощь</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425 201,2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276 527,2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275 053,8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Медицинская помощь в дневных стационарах всех типов</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3 045,1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3 045,1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0906</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Заготовка, переработка, хранение и обеспечение безопасности донорской крови и ее компонентов</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30 035,3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30 035,3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0907</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Санитарно-эпидемиологическое благополучие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720,0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720,0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0909</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здравоохранения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990 798,8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550 368,1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473 330,7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1000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СОЦИАЛЬНАЯ ПОЛИТИКА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6 385 070,8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6 286 289,0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6 200 732,1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1001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Пенсионное обеспечение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121 100,0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111 100,0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111 100,0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1002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Социальное обслуживание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325 479,4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321 815,9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321 815,9</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1003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Социальное обеспечение населения</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3 869 188,9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3 745 017,8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3 752 126,3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1004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Охрана семьи и детства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1 931 577,4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1 953 133,2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1 981 129,2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1006</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социальной политики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137 725,0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155 222,1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34 560,7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1100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ФИЗИЧЕСКАЯ КУЛЬТУРА И СПОРТ</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537 129,1</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512 500,2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610 144,9</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1101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Физическая культура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117 592,8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101 860,2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101 860,2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1102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Массовый спорт</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264 167,5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254 316,2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356 616,9</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1103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Спорт высших достижений</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114 621,5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124 172,5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119 516,5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1105</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физической культуры и спорта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40 747,4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32 151,3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32 151,3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1200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СРЕДСТВА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141 521,2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131 783,7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133 986,3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1201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Телевидение и радиовещание</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70 044,9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70 762,8</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70 762,8</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1202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Периодическая печать и издательства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49 422,6</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48 387,5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50 590,1</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1204</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Другие вопросы в области средств массовой информации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22 053,7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12 633,4</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12 633,4</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1300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ОБСЛУЖИВАНИЕ ГОСУДАРСТВЕННОГО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200 365,7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1301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Обслуживание государственного внутреннего и муниципального долга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170 365,7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200 365,7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200 365,7</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b/>
                <w:bCs/>
                <w:color w:val="000000"/>
                <w:sz w:val="24"/>
                <w:szCs w:val="24"/>
              </w:rPr>
            </w:pPr>
            <w:r w:rsidRPr="00784557">
              <w:rPr>
                <w:b/>
                <w:bCs/>
                <w:color w:val="000000"/>
                <w:sz w:val="24"/>
                <w:szCs w:val="24"/>
              </w:rPr>
              <w:t>1400</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МЕЖБЮДЖЕТНЫЕ ТРАНСФЕРТЫ ОБЩЕГО ХАРАКТЕРА БЮДЖЕТАМ БЮДЖЕТНОЙ СИСТЕМЫ РОССИЙСКОЙ ФЕДЕРАЦИИ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1 418 494,5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1 304 427,5</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1 304 427,5</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1401</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885 450,3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885 549,3</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885 549,3</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1402</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Иные дотации</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147 066,0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35 000,0</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35 000,0</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jc w:val="center"/>
              <w:rPr>
                <w:color w:val="000000"/>
                <w:sz w:val="24"/>
                <w:szCs w:val="24"/>
              </w:rPr>
            </w:pPr>
            <w:r w:rsidRPr="00784557">
              <w:rPr>
                <w:color w:val="000000"/>
                <w:sz w:val="24"/>
                <w:szCs w:val="24"/>
              </w:rPr>
              <w:t>1403</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color w:val="000000"/>
                <w:sz w:val="24"/>
                <w:szCs w:val="24"/>
              </w:rPr>
            </w:pPr>
            <w:r w:rsidRPr="00784557">
              <w:rPr>
                <w:color w:val="000000"/>
                <w:sz w:val="24"/>
                <w:szCs w:val="24"/>
              </w:rPr>
              <w:t>Прочие межбюджетные трансферты общего характера</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385 978,2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383 878,2</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color w:val="000000"/>
                <w:sz w:val="24"/>
                <w:szCs w:val="24"/>
              </w:rPr>
            </w:pPr>
            <w:r w:rsidRPr="00784557">
              <w:rPr>
                <w:color w:val="000000"/>
                <w:sz w:val="24"/>
                <w:szCs w:val="24"/>
              </w:rPr>
              <w:t>383 878,2</w:t>
            </w:r>
          </w:p>
        </w:tc>
      </w:tr>
      <w:tr w:rsidR="00784557" w:rsidRPr="00784557" w:rsidTr="004E48A2">
        <w:trPr>
          <w:trHeight w:val="240"/>
        </w:trPr>
        <w:tc>
          <w:tcPr>
            <w:tcW w:w="940" w:type="dxa"/>
            <w:tcBorders>
              <w:top w:val="nil"/>
              <w:left w:val="single" w:sz="4" w:space="0" w:color="000000"/>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 </w:t>
            </w:r>
          </w:p>
        </w:tc>
        <w:tc>
          <w:tcPr>
            <w:tcW w:w="8714" w:type="dxa"/>
            <w:tcBorders>
              <w:top w:val="nil"/>
              <w:left w:val="nil"/>
              <w:bottom w:val="single" w:sz="4" w:space="0" w:color="000000"/>
              <w:right w:val="single" w:sz="4" w:space="0" w:color="000000"/>
            </w:tcBorders>
            <w:shd w:val="clear" w:color="auto" w:fill="auto"/>
            <w:hideMark/>
          </w:tcPr>
          <w:p w:rsidR="00784557" w:rsidRPr="00784557" w:rsidRDefault="00784557" w:rsidP="00784557">
            <w:pPr>
              <w:rPr>
                <w:b/>
                <w:bCs/>
                <w:color w:val="000000"/>
                <w:sz w:val="24"/>
                <w:szCs w:val="24"/>
              </w:rPr>
            </w:pPr>
            <w:r w:rsidRPr="00784557">
              <w:rPr>
                <w:b/>
                <w:bCs/>
                <w:color w:val="000000"/>
                <w:sz w:val="24"/>
                <w:szCs w:val="24"/>
              </w:rPr>
              <w:t>ВСЕГО</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26 695 350,7</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25 865 544,9</w:t>
            </w:r>
          </w:p>
        </w:tc>
        <w:tc>
          <w:tcPr>
            <w:tcW w:w="1680" w:type="dxa"/>
            <w:tcBorders>
              <w:top w:val="nil"/>
              <w:left w:val="nil"/>
              <w:bottom w:val="single" w:sz="4" w:space="0" w:color="000000"/>
              <w:right w:val="single" w:sz="4" w:space="0" w:color="000000"/>
            </w:tcBorders>
            <w:shd w:val="clear" w:color="auto" w:fill="auto"/>
            <w:vAlign w:val="center"/>
            <w:hideMark/>
          </w:tcPr>
          <w:p w:rsidR="00784557" w:rsidRPr="00784557" w:rsidRDefault="00784557" w:rsidP="00784557">
            <w:pPr>
              <w:jc w:val="center"/>
              <w:rPr>
                <w:b/>
                <w:bCs/>
                <w:color w:val="000000"/>
                <w:sz w:val="24"/>
                <w:szCs w:val="24"/>
              </w:rPr>
            </w:pPr>
            <w:r w:rsidRPr="00784557">
              <w:rPr>
                <w:b/>
                <w:bCs/>
                <w:color w:val="000000"/>
                <w:sz w:val="24"/>
                <w:szCs w:val="24"/>
              </w:rPr>
              <w:t>26 783 018,9</w:t>
            </w:r>
            <w:r w:rsidR="00CD4F3E">
              <w:rPr>
                <w:b/>
                <w:bCs/>
                <w:color w:val="000000"/>
                <w:sz w:val="24"/>
                <w:szCs w:val="24"/>
              </w:rPr>
              <w:t>»</w:t>
            </w:r>
            <w:r w:rsidR="004E48A2">
              <w:rPr>
                <w:b/>
                <w:bCs/>
                <w:color w:val="000000"/>
                <w:sz w:val="24"/>
                <w:szCs w:val="24"/>
              </w:rPr>
              <w:t>;</w:t>
            </w:r>
          </w:p>
        </w:tc>
      </w:tr>
    </w:tbl>
    <w:p w:rsidR="00865C6F" w:rsidRDefault="00865C6F" w:rsidP="00351E1D">
      <w:pPr>
        <w:pStyle w:val="ConsPlusNormal"/>
        <w:spacing w:line="360" w:lineRule="auto"/>
        <w:jc w:val="both"/>
        <w:rPr>
          <w:rFonts w:ascii="Times New Roman" w:hAnsi="Times New Roman" w:cs="Times New Roman"/>
          <w:sz w:val="28"/>
          <w:szCs w:val="28"/>
        </w:rPr>
      </w:pPr>
    </w:p>
    <w:p w:rsidR="00F47C1C" w:rsidRDefault="00F47C1C" w:rsidP="00351E1D">
      <w:pPr>
        <w:pStyle w:val="ConsPlusNormal"/>
        <w:spacing w:line="360" w:lineRule="auto"/>
        <w:jc w:val="both"/>
        <w:rPr>
          <w:rFonts w:ascii="Times New Roman" w:hAnsi="Times New Roman" w:cs="Times New Roman"/>
          <w:sz w:val="28"/>
          <w:szCs w:val="28"/>
        </w:rPr>
      </w:pPr>
    </w:p>
    <w:p w:rsidR="00351E1D" w:rsidRDefault="008356B4" w:rsidP="00351E1D">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00351E1D" w:rsidRPr="00AD5840">
        <w:rPr>
          <w:rFonts w:ascii="Times New Roman" w:hAnsi="Times New Roman" w:cs="Times New Roman"/>
          <w:sz w:val="28"/>
          <w:szCs w:val="28"/>
        </w:rPr>
        <w:t>)</w:t>
      </w:r>
      <w:r w:rsidR="00351E1D" w:rsidRPr="005201D1">
        <w:rPr>
          <w:rFonts w:ascii="Times New Roman" w:hAnsi="Times New Roman" w:cs="Times New Roman"/>
          <w:sz w:val="28"/>
          <w:szCs w:val="28"/>
        </w:rPr>
        <w:t xml:space="preserve"> </w:t>
      </w:r>
      <w:hyperlink r:id="rId13" w:history="1">
        <w:r w:rsidR="00351E1D" w:rsidRPr="005201D1">
          <w:rPr>
            <w:rFonts w:ascii="Times New Roman" w:hAnsi="Times New Roman" w:cs="Times New Roman"/>
            <w:sz w:val="28"/>
            <w:szCs w:val="28"/>
          </w:rPr>
          <w:t>приложение 1</w:t>
        </w:r>
        <w:r w:rsidR="00B81372" w:rsidRPr="005201D1">
          <w:rPr>
            <w:rFonts w:ascii="Times New Roman" w:hAnsi="Times New Roman" w:cs="Times New Roman"/>
            <w:sz w:val="28"/>
            <w:szCs w:val="28"/>
          </w:rPr>
          <w:t>2</w:t>
        </w:r>
      </w:hyperlink>
      <w:r w:rsidR="00351E1D" w:rsidRPr="005201D1">
        <w:rPr>
          <w:rFonts w:ascii="Times New Roman" w:hAnsi="Times New Roman" w:cs="Times New Roman"/>
          <w:sz w:val="28"/>
          <w:szCs w:val="28"/>
        </w:rPr>
        <w:t xml:space="preserve"> </w:t>
      </w:r>
      <w:r w:rsidR="00CD4F3E">
        <w:rPr>
          <w:rFonts w:ascii="Times New Roman" w:hAnsi="Times New Roman" w:cs="Times New Roman"/>
          <w:sz w:val="28"/>
          <w:szCs w:val="28"/>
        </w:rPr>
        <w:t>«</w:t>
      </w:r>
      <w:r w:rsidR="00351E1D" w:rsidRPr="005201D1">
        <w:rPr>
          <w:rFonts w:ascii="Times New Roman" w:hAnsi="Times New Roman" w:cs="Times New Roman"/>
          <w:sz w:val="28"/>
          <w:szCs w:val="28"/>
        </w:rPr>
        <w:t xml:space="preserve">Ведомственная структура расходов республиканского бюджета Карачаево-Черкесской Республики </w:t>
      </w:r>
      <w:r w:rsidR="007C0F0E" w:rsidRPr="005201D1">
        <w:rPr>
          <w:rFonts w:ascii="Times New Roman" w:hAnsi="Times New Roman"/>
          <w:bCs/>
          <w:sz w:val="28"/>
          <w:szCs w:val="28"/>
        </w:rPr>
        <w:t>на 20</w:t>
      </w:r>
      <w:r w:rsidR="007C0F0E">
        <w:rPr>
          <w:rFonts w:ascii="Times New Roman" w:hAnsi="Times New Roman"/>
          <w:bCs/>
          <w:sz w:val="28"/>
          <w:szCs w:val="28"/>
        </w:rPr>
        <w:t>20</w:t>
      </w:r>
      <w:r w:rsidR="007C0F0E" w:rsidRPr="005201D1">
        <w:rPr>
          <w:rFonts w:ascii="Times New Roman" w:hAnsi="Times New Roman"/>
          <w:bCs/>
          <w:sz w:val="28"/>
          <w:szCs w:val="28"/>
        </w:rPr>
        <w:t xml:space="preserve"> год </w:t>
      </w:r>
      <w:r w:rsidR="007C0F0E" w:rsidRPr="005201D1">
        <w:rPr>
          <w:rFonts w:ascii="Times New Roman" w:hAnsi="Times New Roman"/>
          <w:sz w:val="28"/>
          <w:szCs w:val="28"/>
        </w:rPr>
        <w:t>и на плановый период 202</w:t>
      </w:r>
      <w:r w:rsidR="007C0F0E">
        <w:rPr>
          <w:rFonts w:ascii="Times New Roman" w:hAnsi="Times New Roman"/>
          <w:sz w:val="28"/>
          <w:szCs w:val="28"/>
        </w:rPr>
        <w:t>1</w:t>
      </w:r>
      <w:r w:rsidR="007C0F0E" w:rsidRPr="005201D1">
        <w:rPr>
          <w:rFonts w:ascii="Times New Roman" w:hAnsi="Times New Roman"/>
          <w:sz w:val="28"/>
          <w:szCs w:val="28"/>
        </w:rPr>
        <w:t xml:space="preserve"> и 202</w:t>
      </w:r>
      <w:r w:rsidR="007C0F0E">
        <w:rPr>
          <w:rFonts w:ascii="Times New Roman" w:hAnsi="Times New Roman"/>
          <w:sz w:val="28"/>
          <w:szCs w:val="28"/>
        </w:rPr>
        <w:t>2</w:t>
      </w:r>
      <w:r w:rsidR="007C0F0E" w:rsidRPr="005201D1">
        <w:rPr>
          <w:rFonts w:ascii="Times New Roman" w:hAnsi="Times New Roman"/>
          <w:sz w:val="28"/>
          <w:szCs w:val="28"/>
        </w:rPr>
        <w:t xml:space="preserve"> годов</w:t>
      </w:r>
      <w:r w:rsidR="00CD4F3E">
        <w:rPr>
          <w:rFonts w:ascii="Times New Roman" w:hAnsi="Times New Roman" w:cs="Times New Roman"/>
          <w:sz w:val="28"/>
          <w:szCs w:val="28"/>
        </w:rPr>
        <w:t>»</w:t>
      </w:r>
      <w:r w:rsidR="00351E1D" w:rsidRPr="005201D1">
        <w:rPr>
          <w:rFonts w:ascii="Times New Roman" w:hAnsi="Times New Roman" w:cs="Times New Roman"/>
          <w:sz w:val="28"/>
          <w:szCs w:val="28"/>
        </w:rPr>
        <w:t xml:space="preserve"> изложить в следующей редакции:</w:t>
      </w:r>
    </w:p>
    <w:p w:rsidR="00C93E37" w:rsidRPr="005201D1" w:rsidRDefault="00C93E37" w:rsidP="00351E1D">
      <w:pPr>
        <w:pStyle w:val="ConsPlusNormal"/>
        <w:spacing w:line="360" w:lineRule="auto"/>
        <w:jc w:val="both"/>
        <w:rPr>
          <w:rFonts w:ascii="Times New Roman" w:hAnsi="Times New Roman" w:cs="Times New Roman"/>
          <w:sz w:val="28"/>
          <w:szCs w:val="28"/>
        </w:rPr>
      </w:pPr>
    </w:p>
    <w:p w:rsidR="00351E1D" w:rsidRPr="005201D1" w:rsidRDefault="00CD4F3E" w:rsidP="00351E1D">
      <w:pPr>
        <w:jc w:val="right"/>
        <w:rPr>
          <w:szCs w:val="28"/>
        </w:rPr>
      </w:pPr>
      <w:r>
        <w:rPr>
          <w:szCs w:val="28"/>
        </w:rPr>
        <w:t>«</w:t>
      </w:r>
      <w:r w:rsidR="00351E1D" w:rsidRPr="005201D1">
        <w:rPr>
          <w:szCs w:val="28"/>
        </w:rPr>
        <w:t>Приложение 12</w:t>
      </w:r>
    </w:p>
    <w:p w:rsidR="00351E1D" w:rsidRPr="005201D1" w:rsidRDefault="00351E1D" w:rsidP="00351E1D">
      <w:pPr>
        <w:jc w:val="right"/>
        <w:rPr>
          <w:szCs w:val="28"/>
        </w:rPr>
      </w:pPr>
    </w:p>
    <w:p w:rsidR="00351E1D" w:rsidRPr="005201D1" w:rsidRDefault="00351E1D" w:rsidP="00351E1D">
      <w:pPr>
        <w:jc w:val="right"/>
        <w:rPr>
          <w:szCs w:val="28"/>
        </w:rPr>
      </w:pPr>
      <w:r w:rsidRPr="005201D1">
        <w:rPr>
          <w:szCs w:val="28"/>
        </w:rPr>
        <w:t>к Закону Карачаево-Черкесской Республики</w:t>
      </w:r>
    </w:p>
    <w:p w:rsidR="00351E1D" w:rsidRPr="005201D1" w:rsidRDefault="00CD4F3E" w:rsidP="00351E1D">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351E1D" w:rsidRPr="005201D1">
        <w:rPr>
          <w:rFonts w:ascii="Times New Roman" w:hAnsi="Times New Roman" w:cs="Times New Roman"/>
          <w:sz w:val="28"/>
          <w:szCs w:val="28"/>
        </w:rPr>
        <w:t>О республиканском бюджете</w:t>
      </w:r>
    </w:p>
    <w:p w:rsidR="007C0F0E" w:rsidRPr="005201D1" w:rsidRDefault="00351E1D" w:rsidP="007C0F0E">
      <w:pPr>
        <w:widowControl w:val="0"/>
        <w:jc w:val="right"/>
        <w:rPr>
          <w:szCs w:val="28"/>
        </w:rPr>
      </w:pPr>
      <w:r w:rsidRPr="005201D1">
        <w:rPr>
          <w:szCs w:val="28"/>
        </w:rPr>
        <w:t xml:space="preserve">Карачаево-Черкесской Республики на </w:t>
      </w:r>
      <w:r w:rsidR="007C0F0E" w:rsidRPr="005201D1">
        <w:rPr>
          <w:szCs w:val="28"/>
        </w:rPr>
        <w:t>20</w:t>
      </w:r>
      <w:r w:rsidR="007C0F0E">
        <w:rPr>
          <w:szCs w:val="28"/>
        </w:rPr>
        <w:t>20</w:t>
      </w:r>
      <w:r w:rsidR="007C0F0E" w:rsidRPr="005201D1">
        <w:rPr>
          <w:szCs w:val="28"/>
        </w:rPr>
        <w:t xml:space="preserve"> год</w:t>
      </w:r>
    </w:p>
    <w:p w:rsidR="00351E1D" w:rsidRPr="005201D1" w:rsidRDefault="007C0F0E" w:rsidP="007C0F0E">
      <w:pPr>
        <w:jc w:val="right"/>
        <w:rPr>
          <w:szCs w:val="28"/>
        </w:rPr>
      </w:pPr>
      <w:r w:rsidRPr="005201D1">
        <w:rPr>
          <w:szCs w:val="28"/>
        </w:rPr>
        <w:t>и на плановый период 202</w:t>
      </w:r>
      <w:r>
        <w:rPr>
          <w:szCs w:val="28"/>
        </w:rPr>
        <w:t>1</w:t>
      </w:r>
      <w:r w:rsidRPr="005201D1">
        <w:rPr>
          <w:szCs w:val="28"/>
        </w:rPr>
        <w:t xml:space="preserve"> и 202</w:t>
      </w:r>
      <w:r>
        <w:rPr>
          <w:szCs w:val="28"/>
        </w:rPr>
        <w:t>2</w:t>
      </w:r>
      <w:r w:rsidRPr="005201D1">
        <w:rPr>
          <w:szCs w:val="28"/>
        </w:rPr>
        <w:t xml:space="preserve"> годов</w:t>
      </w:r>
      <w:r w:rsidR="00CD4F3E">
        <w:rPr>
          <w:szCs w:val="28"/>
        </w:rPr>
        <w:t>»</w:t>
      </w:r>
    </w:p>
    <w:p w:rsidR="00351E1D" w:rsidRDefault="00351E1D" w:rsidP="00351E1D"/>
    <w:p w:rsidR="00F47C1C" w:rsidRPr="005201D1" w:rsidRDefault="00F47C1C" w:rsidP="00351E1D"/>
    <w:p w:rsidR="00351E1D" w:rsidRPr="005201D1" w:rsidRDefault="00351E1D" w:rsidP="00351E1D">
      <w:pPr>
        <w:jc w:val="center"/>
        <w:rPr>
          <w:b/>
          <w:szCs w:val="28"/>
        </w:rPr>
      </w:pPr>
      <w:r w:rsidRPr="005201D1">
        <w:rPr>
          <w:b/>
          <w:szCs w:val="28"/>
        </w:rPr>
        <w:t xml:space="preserve">Ведомственная структура расходов республиканского бюджета Карачаево-Черкесской Республики на </w:t>
      </w:r>
      <w:r w:rsidR="007C0F0E" w:rsidRPr="005201D1">
        <w:rPr>
          <w:b/>
          <w:bCs/>
          <w:color w:val="000000"/>
          <w:szCs w:val="28"/>
        </w:rPr>
        <w:t>20</w:t>
      </w:r>
      <w:r w:rsidR="007C0F0E">
        <w:rPr>
          <w:b/>
          <w:bCs/>
          <w:color w:val="000000"/>
          <w:szCs w:val="28"/>
        </w:rPr>
        <w:t>20</w:t>
      </w:r>
      <w:r w:rsidR="007C0F0E" w:rsidRPr="005201D1">
        <w:rPr>
          <w:b/>
          <w:bCs/>
          <w:color w:val="000000"/>
          <w:szCs w:val="28"/>
        </w:rPr>
        <w:t xml:space="preserve"> год </w:t>
      </w:r>
      <w:r w:rsidR="007C0F0E" w:rsidRPr="005201D1">
        <w:rPr>
          <w:b/>
          <w:szCs w:val="28"/>
        </w:rPr>
        <w:t>и на плановый период 202</w:t>
      </w:r>
      <w:r w:rsidR="007C0F0E">
        <w:rPr>
          <w:b/>
          <w:szCs w:val="28"/>
        </w:rPr>
        <w:t>1</w:t>
      </w:r>
      <w:r w:rsidR="007C0F0E" w:rsidRPr="005201D1">
        <w:rPr>
          <w:b/>
          <w:szCs w:val="28"/>
        </w:rPr>
        <w:t xml:space="preserve"> и 202</w:t>
      </w:r>
      <w:r w:rsidR="007C0F0E">
        <w:rPr>
          <w:b/>
          <w:szCs w:val="28"/>
        </w:rPr>
        <w:t>2</w:t>
      </w:r>
      <w:r w:rsidR="007C0F0E" w:rsidRPr="005201D1">
        <w:rPr>
          <w:b/>
          <w:szCs w:val="28"/>
        </w:rPr>
        <w:t xml:space="preserve"> </w:t>
      </w:r>
      <w:r w:rsidRPr="005201D1">
        <w:rPr>
          <w:b/>
          <w:szCs w:val="28"/>
        </w:rPr>
        <w:t>годов</w:t>
      </w:r>
    </w:p>
    <w:p w:rsidR="008059CA" w:rsidRPr="005201D1" w:rsidRDefault="008059CA" w:rsidP="00351E1D">
      <w:pPr>
        <w:jc w:val="center"/>
        <w:rPr>
          <w:b/>
          <w:szCs w:val="28"/>
        </w:rPr>
      </w:pPr>
    </w:p>
    <w:p w:rsidR="00351E1D" w:rsidRDefault="00351E1D" w:rsidP="00351E1D">
      <w:pPr>
        <w:jc w:val="right"/>
        <w:rPr>
          <w:color w:val="000000"/>
          <w:szCs w:val="28"/>
        </w:rPr>
      </w:pPr>
      <w:r w:rsidRPr="005201D1">
        <w:rPr>
          <w:color w:val="000000"/>
          <w:szCs w:val="28"/>
        </w:rPr>
        <w:t xml:space="preserve">   (тыс. рублей)</w:t>
      </w:r>
    </w:p>
    <w:tbl>
      <w:tblPr>
        <w:tblW w:w="14684" w:type="dxa"/>
        <w:tblInd w:w="93" w:type="dxa"/>
        <w:tblLook w:val="04A0" w:firstRow="1" w:lastRow="0" w:firstColumn="1" w:lastColumn="0" w:noHBand="0" w:noVBand="1"/>
      </w:tblPr>
      <w:tblGrid>
        <w:gridCol w:w="560"/>
        <w:gridCol w:w="4558"/>
        <w:gridCol w:w="897"/>
        <w:gridCol w:w="580"/>
        <w:gridCol w:w="645"/>
        <w:gridCol w:w="456"/>
        <w:gridCol w:w="390"/>
        <w:gridCol w:w="563"/>
        <w:gridCol w:w="870"/>
        <w:gridCol w:w="576"/>
        <w:gridCol w:w="1544"/>
        <w:gridCol w:w="1559"/>
        <w:gridCol w:w="1486"/>
      </w:tblGrid>
      <w:tr w:rsidR="004E48A2" w:rsidRPr="004E48A2" w:rsidTr="004E48A2">
        <w:trPr>
          <w:trHeight w:val="285"/>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п/п</w:t>
            </w:r>
          </w:p>
        </w:tc>
        <w:tc>
          <w:tcPr>
            <w:tcW w:w="4558"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Наименование министерств, ведомств</w:t>
            </w:r>
          </w:p>
        </w:tc>
        <w:tc>
          <w:tcPr>
            <w:tcW w:w="897"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Код главы</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Раз</w:t>
            </w:r>
            <w:r w:rsidRPr="004E48A2">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Под</w:t>
            </w:r>
            <w:r w:rsidRPr="004E48A2">
              <w:rPr>
                <w:b/>
                <w:bCs/>
                <w:color w:val="000000"/>
                <w:sz w:val="24"/>
                <w:szCs w:val="24"/>
              </w:rPr>
              <w:br/>
              <w:t>раз</w:t>
            </w:r>
            <w:r w:rsidRPr="004E48A2">
              <w:rPr>
                <w:b/>
                <w:bCs/>
                <w:color w:val="000000"/>
                <w:sz w:val="24"/>
                <w:szCs w:val="24"/>
              </w:rPr>
              <w:br/>
              <w:t>дел</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ВР</w:t>
            </w:r>
          </w:p>
        </w:tc>
        <w:tc>
          <w:tcPr>
            <w:tcW w:w="1544"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2020 год</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2021 год</w:t>
            </w:r>
          </w:p>
        </w:tc>
        <w:tc>
          <w:tcPr>
            <w:tcW w:w="1486"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2022 год</w:t>
            </w:r>
          </w:p>
        </w:tc>
      </w:tr>
      <w:tr w:rsidR="004E48A2" w:rsidRPr="004E48A2" w:rsidTr="004E48A2">
        <w:trPr>
          <w:trHeight w:val="285"/>
        </w:trPr>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Всего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26 695 350,7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25 865 544,9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26 783 018,9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государственной службы занятости населения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292 253,9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291 635,4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338 973,0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112 996,8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111 964,1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158 850,4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Общеэкономические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112 996,8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111 964,1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158 850,4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Содействие занятости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112 796,8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111 764,1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158 650,4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Содействие занятости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70 663,8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69 631,1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69 631,9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государственной службы занятости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18 047,2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17 015,3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17 015,3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12 873,9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11 842,0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11 842,0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учреждений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Активная политика занятости населения и социальная поддержка безработных граждан</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36 566,2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36 479,4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83 364,9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занятости населения и обеспечение работодателей рабочей силой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11 234,0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11 147,2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11 146,9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2 242,2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2 155,4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2 155,2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профессиональному развитию безработных и ищущих работу граждан</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Поддержка занятости и повышение эффективности рынка труда для обеспечения роста производительности труда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44 815,1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14 815,1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Содействие занятости женщин – создание условий дошкольного образования для детей в возрасте до трех лет</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9 215,9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1 724,4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9 215,9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1 346,4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4 074,4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1 599,0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7 994,2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8 976,3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8 976,3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Сопровождение инвалидов молодого возраста при трудоустройстве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4 766,8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4 853,6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4 853,6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инвалидам молодого возраста в трудоустройстве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наставничества при трудоустройстве выпускников-инвалидов, обратившихся в службу занятости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социальному и жилищному обустройству участников Подпрограммы 5 и членов их семей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занятости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Содействие занятости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Активная политика занятости населения и социальная поддержка безработных граждан</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социальных выплат гражданам, признанным безработными в установленном порядке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166 090,0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166 490,0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166 890,0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12 344,6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12 356,8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12 406,1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Главное управление Карачаево-Черкесской Республики по тарифам и ценам</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17 367,7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17 367,7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Главного управления Карачаево-Черкесской Республики по тарифам и ценам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Главное управление Карачаево-Черкесской Республики по тарифам и ценам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18 744,0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14 106,9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12 730,6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12 730,6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Избирательная комиссия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35 458,8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26 264,5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26 264,5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35 458,8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проведения выборов и референдумов</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35 458,8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Избирательной комиссии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35 458,8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26 264,5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Избирательная комиссия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20 329,6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10 225,1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10 225,1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подготовке и проведению общероссийского голосования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6 688,7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Члены Избирательной комиссии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2 324,9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2 258,8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1 918,9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1 918,9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Территориальные избирательные комиссии городов и районов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12 804,3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4</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Контрольно-счетная палата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30 483,6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30 483,6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Контрольно-счетной палаты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30 483,6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Контрольно-счетная палата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29 690,5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28 208,5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28 208,5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22 028,1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20 546,1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20 546,1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Контрольно-счетной палаты Карачаево-Черкесской Республики и его заместители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2 484,3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2 227,5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2 227,5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5</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здравоохранения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3 857 238,6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3 411 701,1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3 341 690,3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Среднее профессиональное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профессионального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образовательных программ среднего профессионального образования и профессионального обучения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35 510,2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ЗДРАВООХРАНЕНИЕ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1 696 493,9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1 243 456,4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1 173 445,6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Стационарная медицинская помощь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398 260,7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391 260,7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391 260,7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398 260,7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391 260,7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391 260,7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386 926,5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379 926,5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379 926,5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туберкулезом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наркологическим больным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85 675,4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85 675,4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85 675,4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онкологическими заболеваниями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55 510,0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Создание новой модели медицинской организации, оказывающей первичную медико-санитарную помощь</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медицинской реабилитации и санаторно-курортного лечения, в том числе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Оказание паллиативной медицинской помощи взрослым и детям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Амбулаторная помощь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276 527,2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275 053,8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276 527,2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275 053,8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284 009,0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276 527,2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275 053,8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Формирование здорового образа жизни (</w:t>
            </w:r>
            <w:r w:rsidR="00CD4F3E">
              <w:rPr>
                <w:color w:val="000000"/>
                <w:sz w:val="24"/>
                <w:szCs w:val="24"/>
              </w:rPr>
              <w:t>«</w:t>
            </w:r>
            <w:r w:rsidRPr="004E48A2">
              <w:rPr>
                <w:color w:val="000000"/>
                <w:sz w:val="24"/>
                <w:szCs w:val="24"/>
              </w:rPr>
              <w:t>Укрепление общественного здоровья</w:t>
            </w:r>
            <w:r w:rsidR="00CD4F3E">
              <w:rPr>
                <w:color w:val="000000"/>
                <w:sz w:val="24"/>
                <w:szCs w:val="24"/>
              </w:rPr>
              <w:t>»</w:t>
            </w:r>
            <w:r w:rsidRPr="004E48A2">
              <w:rPr>
                <w:color w:val="000000"/>
                <w:sz w:val="24"/>
                <w:szCs w:val="24"/>
              </w:rPr>
              <w:t>)</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Лекарственное и ресурсное обеспечение системы здравоохранения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236 120,5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228 638,7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227 165,3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104 806,1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97 828,4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96 467,7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36 968,6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36 464,5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36 351,8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Медицинская помощь в дневных стационарах всех типов</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3 045,1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туберкулезом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наркологическим больным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Заготовка, переработка, хранение и обеспечение безопасности донорской крови и ее компонентов</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службы крови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Санитарно-эпидемиологическое благополучие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здравоохранения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980 423,8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541 868,1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473 330,7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977 670,5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539 077,7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470 476,6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государственной программой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19 452,7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выполнение функций Министерства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19 452,7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17 265,4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15 825,7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15 825,7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540 671,3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327 977,3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Развитие системы оказания первичной медико-санитарной помощи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71 814,6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59 814,6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93 918,8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Борьба с сердечно-сосудистыми заболеваниями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84 394,9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71 771,3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98 857,3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57 002,3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44 378,7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71 464,7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Борьба с онкологическими заболеваниями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89 056,6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106 549,9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219 473,7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89 056,6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106 549,9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Развитие детского здравоохранения, включая создание современной инфраструктуры оказания медицинской помощи детям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44 049,1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Укрепление общественного здоровья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66 070,4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52 719,5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53 463,1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66 070,4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52 719,5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53 463,1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32 616,3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19 265,4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медицинской реабилитации и санаторно-курортного лечения, в том числе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Оказание паллиативной медицинской помощи взрослым и детям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кадровых ресурсов в здравоохранении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43 471,0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43 471,0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Государственная поддержка отдельных категорий медицинских работников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Обеспечение здравоохранения квалифицированными специалистами (</w:t>
            </w:r>
            <w:r w:rsidR="00CD4F3E">
              <w:rPr>
                <w:color w:val="000000"/>
                <w:sz w:val="24"/>
                <w:szCs w:val="24"/>
              </w:rPr>
              <w:t>«</w:t>
            </w:r>
            <w:r w:rsidRPr="004E48A2">
              <w:rPr>
                <w:color w:val="000000"/>
                <w:sz w:val="24"/>
                <w:szCs w:val="24"/>
              </w:rPr>
              <w:t>Новые кадры современного здравоохранения</w:t>
            </w:r>
            <w:r w:rsidR="00CD4F3E">
              <w:rPr>
                <w:color w:val="000000"/>
                <w:sz w:val="24"/>
                <w:szCs w:val="24"/>
              </w:rPr>
              <w:t>»</w:t>
            </w:r>
            <w:r w:rsidRPr="004E48A2">
              <w:rPr>
                <w:color w:val="000000"/>
                <w:sz w:val="24"/>
                <w:szCs w:val="24"/>
              </w:rPr>
              <w:t>)</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процессов организации медицинской помощи на основе внедрения информационных технологий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региональных проектов </w:t>
            </w:r>
            <w:r w:rsidR="00CD4F3E">
              <w:rPr>
                <w:color w:val="000000"/>
                <w:sz w:val="24"/>
                <w:szCs w:val="24"/>
              </w:rPr>
              <w:t>«</w:t>
            </w:r>
            <w:r w:rsidRPr="004E48A2">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здравоохранения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1 603,3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1 640,4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1 704,1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1 603,3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1 640,4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1 704,1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6</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культуры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552 823,6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536 943,7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529 051,3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65 294,8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64 962,0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64 962,0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Дополнительное образование детей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учреждений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дополнительного образования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Среднее профессиональное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47 916,6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47 583,8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47 583,8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реализации программы всероссийской акции </w:t>
            </w:r>
            <w:r w:rsidR="00CD4F3E">
              <w:rPr>
                <w:color w:val="000000"/>
                <w:sz w:val="24"/>
                <w:szCs w:val="24"/>
              </w:rPr>
              <w:t>«</w:t>
            </w:r>
            <w:r w:rsidRPr="004E48A2">
              <w:rPr>
                <w:color w:val="000000"/>
                <w:sz w:val="24"/>
                <w:szCs w:val="24"/>
              </w:rPr>
              <w:t>Сообщи, где торгуют смертью</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учреждений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среднего и профессионального образования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47 816,6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3 092,6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2 759,8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2 759,8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образования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учреждений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конференций, мастер-классов и иных творческих мероприятий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КУЛЬТУРА, КИНЕМАТОГРАФИЯ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487 528,8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471 981,7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464 089,3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Культура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477 081,3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462 285,7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454 393,3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реализации программы всероссийской акции </w:t>
            </w:r>
            <w:r w:rsidR="00CD4F3E">
              <w:rPr>
                <w:color w:val="000000"/>
                <w:sz w:val="24"/>
                <w:szCs w:val="24"/>
              </w:rPr>
              <w:t>«</w:t>
            </w:r>
            <w:r w:rsidRPr="004E48A2">
              <w:rPr>
                <w:color w:val="000000"/>
                <w:sz w:val="24"/>
                <w:szCs w:val="24"/>
              </w:rPr>
              <w:t>Сообщи, где торгуют смертью</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360 953,2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362 089,5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406 916,6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учреждений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231 743,5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231 376,3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231 376,4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15 374,5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14 674,5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14 674,5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13 525,1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12 825,1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12 825,1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музейного дела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библиотечного дела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40 690,2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40 390,2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40 390,3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Сохранение и развитие исполнительских искусств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148 076,6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148 076,6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Развитие отрасли </w:t>
            </w:r>
            <w:r w:rsidR="00CD4F3E">
              <w:rPr>
                <w:color w:val="000000"/>
                <w:sz w:val="24"/>
                <w:szCs w:val="24"/>
              </w:rPr>
              <w:t>«</w:t>
            </w:r>
            <w:r w:rsidRPr="004E48A2">
              <w:rPr>
                <w:color w:val="000000"/>
                <w:sz w:val="24"/>
                <w:szCs w:val="24"/>
              </w:rPr>
              <w:t>Культура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129 209,7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130 713,2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175 540,2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отрасли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отрасли культуры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 укрепление материально-технической базы муниципальных домов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8 161,6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8 161,6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творческой деятельности и укрепление материально-технической базы муниципальных театров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19 938,3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19 938,3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Культурная среда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100 749,2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102 852,7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144 915,1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модельных муниципальных библиотек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5 050,5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5 050,5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отрасли культуры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100 749,2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97 802,2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139 864,6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Цифровая культура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2 525,3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виртуальных концертных залов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2 525,3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Устойчивое развитие сельских территорий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Культурная среда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устойчивого развития сельских территорий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54 870,0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47 127,7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54 870,0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47 127,7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8 238,4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47 127,7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культуры, кинематографии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культуры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10 447,5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8 525,9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7</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образования и науки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5 751 777,6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5 641 582,3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5 819 677,0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Фундаментальные исследования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науки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Научные исследования и разработки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5 585 320,3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5 474 929,9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5 652 927,9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Дошкольное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1 294 503,5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дошкольного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государственного образовательного стандарта дошкольного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1 290 314,4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1 296 624,8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образовательных программ в дошкольных образовательных учреждениях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1 274 703,8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1 281 014,2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1 281 014,2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3 428 477,7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3 297 629,0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3 428 477,7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3 297 629,0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3 597 912,6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3 428 477,7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3 297 629,0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3 338 886,7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3 385 743,2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3 149 840,9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основных общеобразовательных программ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2 891 042,5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2 905 354,6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2 905 354,6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72 610,4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81 144,7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81 144,7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35 610,9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38 031,2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38 031,2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212 292,5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235 902,3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Современная школа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54 731,5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12 396,5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46 916,5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12 396,5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7 815,1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Успех каждого ребенка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25 624,7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25 624,7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Цифровая образовательная среда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122 163,4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173 956,4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122 163,4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Дополнительное образование детей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59 675,9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163 690,1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396 221,3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58 628,7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163 690,1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396 221,3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системы дополнительного образования детей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58 628,7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163 690,1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396 221,3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общедоступного бесплатного дополнительного образования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Успех каждого ребенка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121 995,4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354 526,6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Создание детских технопарков </w:t>
            </w:r>
            <w:r w:rsidR="00CD4F3E">
              <w:rPr>
                <w:color w:val="000000"/>
                <w:sz w:val="24"/>
                <w:szCs w:val="24"/>
              </w:rPr>
              <w:t>«</w:t>
            </w:r>
            <w:r w:rsidRPr="004E48A2">
              <w:rPr>
                <w:color w:val="000000"/>
                <w:sz w:val="24"/>
                <w:szCs w:val="24"/>
              </w:rPr>
              <w:t>Кванториум</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73 170,7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354 526,6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Создание мобильных технопарков </w:t>
            </w:r>
            <w:r w:rsidR="00CD4F3E">
              <w:rPr>
                <w:color w:val="000000"/>
                <w:sz w:val="24"/>
                <w:szCs w:val="24"/>
              </w:rPr>
              <w:t>«</w:t>
            </w:r>
            <w:r w:rsidRPr="004E48A2">
              <w:rPr>
                <w:color w:val="000000"/>
                <w:sz w:val="24"/>
                <w:szCs w:val="24"/>
              </w:rPr>
              <w:t>Кванториум</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15 608,9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социальной защиты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на 2011 - 2025 годы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Среднее профессиональное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388 608,2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профессионального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380 834,3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образовательных программ среднего профессионального образования и профессионального обучения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378 534,3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социальной защиты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7 773,9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Профессиональная подготовка, переподготовка и повышение квалификации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86 599,9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86 599,9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86 599,9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Профессиональная подготовка, переподготовка и повышение квалификации педагогических кадров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Учитель будущего</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54 458,8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54 458,8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Высшее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профессионального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мероприятий, направленных на мотивацию обучающихся профессиональных образовательных организаций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Именные стипендии Главы Карачаево-Черкесской Республики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образования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211 416,9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172 099,6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193 956,3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198 264,2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158 863,4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180 631,8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18 270,3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16 705,8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15 361,8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70 772,7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32 715,9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54 484,3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70 670,7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32 715,9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54 484,3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сфере образования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23 830,4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12 875,6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12 644,1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Поддержка семей, имеющих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воспитания в системе образования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мероприятий, направленных на развитие воспитания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Горячее питание школьников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мероприятий по организации питания обучающихся в муниципальных образовательных организациях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качественного сбалансированного школьного питания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Безопасность образовательной организации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рисков возникновения пожаров, аварийных ситуаций, травматизма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Организация отдыха и оздоровления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отдыха, оздоровления и занятости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12 553,2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12 641,5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12 553,2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12 641,5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1 153,6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1 237,1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sidR="00CD4F3E">
              <w:rPr>
                <w:color w:val="000000"/>
                <w:sz w:val="24"/>
                <w:szCs w:val="24"/>
              </w:rPr>
              <w:t>«</w:t>
            </w:r>
            <w:r w:rsidRPr="004E48A2">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sidR="00CD4F3E">
              <w:rPr>
                <w:color w:val="000000"/>
                <w:sz w:val="24"/>
                <w:szCs w:val="24"/>
              </w:rPr>
              <w:t>«</w:t>
            </w:r>
            <w:r w:rsidRPr="004E48A2">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123 565,2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123 661,9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семьи и детства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123 370,1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123 565,2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123 661,9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120 885,9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120 885,9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120 885,9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дошкольного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государственного образовательного стандарта дошкольного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2 679,3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2 484,2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2 679,3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2 326,2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2 419,3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2 516,0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Карачаево-Черкесской Республики по делам национальностей, массовым коммуникациям и печати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77 353,3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66 897,9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69 100,5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образования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СРЕДСТВА МАССОВОЙ ИНФОРМАЦИИ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77 281,3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66 825,9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69 028,5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Телевидение и радиовещание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телерадиокомпаниям и телеорганизациям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организациям, осуществляющим производство и распространение информации в сети Интернет</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Периодическая печать и издательства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49 422,6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48 387,5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50 590,1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49 422,6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48 387,5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50 590,1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Гармонизация межнациональных отношений и этнокультурное развитие народов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48 972,7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47 982,6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50 185,2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48 972,7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47 982,6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50 185,2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48 355,9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47 365,8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49 568,4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средств массовой информации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22 053,7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12 633,4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12 633,4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21 648,7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12 228,4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12 228,4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Реализация государственной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гражданского общества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8 659,5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7 936,0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7 936,0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Гармонизация межнациональных отношений и этнокультурное развитие народов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8 773,6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Противодействие коррупции и профилактика правонарушений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Противодействие коррупции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Создание условий для снижения </w:t>
            </w:r>
            <w:r w:rsidR="00CD4F3E">
              <w:rPr>
                <w:color w:val="000000"/>
                <w:sz w:val="24"/>
                <w:szCs w:val="24"/>
              </w:rPr>
              <w:t>«</w:t>
            </w:r>
            <w:r w:rsidRPr="004E48A2">
              <w:rPr>
                <w:color w:val="000000"/>
                <w:sz w:val="24"/>
                <w:szCs w:val="24"/>
              </w:rPr>
              <w:t>правового нигилизма</w:t>
            </w:r>
            <w:r w:rsidR="00CD4F3E">
              <w:rPr>
                <w:color w:val="000000"/>
                <w:sz w:val="24"/>
                <w:szCs w:val="24"/>
              </w:rPr>
              <w:t>»</w:t>
            </w:r>
            <w:r w:rsidRPr="004E48A2">
              <w:rPr>
                <w:color w:val="000000"/>
                <w:sz w:val="24"/>
                <w:szCs w:val="24"/>
              </w:rPr>
              <w:t>, формирования антикоррупционного общественного мнения и нетерпимости к коррупционному поведению</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9</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физической культуры и спорта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455 448,3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262 689,8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258 033,8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ФИЗИЧЕСКАЯ КУЛЬТУРА И СПОРТ</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455 448,3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262 689,8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258 033,8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Физическая культура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117 592,8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101 860,2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101 860,2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117 592,8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101 860,2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101 860,2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физической культуры и массового спорта, в том числе развитие хоккея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23 136,3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инфраструктуры массового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23 987,3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23 136,3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17 633,7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16 982,7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16 982,7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детско-юношеского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системы подготовки юных спортсменов Карачаево-Черкесской Республики по видам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93 605,5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Массовый спорт</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182 486,7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182 286,7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физической культуры и массового спорта, в том числе развитие хоккея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173 349,7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инфраструктуры массового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6 319,0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167 030,7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6 689,4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федеральной целевой программы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160 341,3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детско-юношеского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8 937,0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физической культуры и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Спорт высших достижений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114 621,5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124 172,5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119 516,5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114 621,5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124 172,5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119 516,5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спорта высших достижений системы подготовки спортивного резерва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114 621,5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124 172,5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119 516,5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94 070,0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94 070,0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20 551,4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20 458,9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15 802,9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11 493,0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8 941,6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9 034,1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физической культуры и спорта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40 747,4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32 151,3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32 151,3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40 671,4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32 075,3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32 075,3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физической культуры и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14 099,1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10 577,7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физической культуры и массового спорта, в том числе развитие хоккея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спорта высших достижений системы подготовки спортивного резерва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мер по социальной защите и поощрению спортсменов, тренеров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10</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промышленности и торговли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356 204,5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140 927,8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136 888,0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БЕЗОПАСНОСТЬ И ПРАВООХРАНИТЕЛЬНАЯ ДЕЯТЕЛЬНОСТЬ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безопасности и правоохранительной деятельности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Противодействие коррупции и профилактика правонарушений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правонарушений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безопасных условий жизнедеятельности на территории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273 784,2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59 851,4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55 831,6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Общеэкономические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25 290,9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22 129,5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22 129,5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25 290,9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22 129,5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22 129,5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23 210,9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17 662,3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17 662,3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потребительского рынка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Топливно-энергетический комплекс</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топливно-энергетического комплекса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Разработка схем и программ по развитию электроэнергетики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Транспорт</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транспорта и повышение безопасности дорожного движения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7 355,8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Компенсация потерь в доходах ОАО </w:t>
            </w:r>
            <w:r w:rsidR="00CD4F3E">
              <w:rPr>
                <w:color w:val="000000"/>
                <w:sz w:val="24"/>
                <w:szCs w:val="24"/>
              </w:rPr>
              <w:t>«</w:t>
            </w:r>
            <w:r w:rsidRPr="004E48A2">
              <w:rPr>
                <w:color w:val="000000"/>
                <w:sz w:val="24"/>
                <w:szCs w:val="24"/>
              </w:rPr>
              <w:t>Северо-Кавказская пригородная пассажирская компания</w:t>
            </w:r>
            <w:r w:rsidR="00CD4F3E">
              <w:rPr>
                <w:color w:val="000000"/>
                <w:sz w:val="24"/>
                <w:szCs w:val="24"/>
              </w:rPr>
              <w:t>»</w:t>
            </w:r>
            <w:r w:rsidRPr="004E48A2">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Дорожное хозяйство (дорожные фонды)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транспорта и повышение безопасности дорожного движения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Связь и информатика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29 466,1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25 446,3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29 466,1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25 446,3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54 400,6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29 466,1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25 446,3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региональной инфраструктуры электронного Правительства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35 822,5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12 441,2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8 421,4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35 822,5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8 209,8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8 421,4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4 231,4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подведомственного бюджетного учреждения </w:t>
            </w:r>
            <w:r w:rsidR="00CD4F3E">
              <w:rPr>
                <w:color w:val="000000"/>
                <w:sz w:val="24"/>
                <w:szCs w:val="24"/>
              </w:rPr>
              <w:t>«</w:t>
            </w:r>
            <w:r w:rsidRPr="004E48A2">
              <w:rPr>
                <w:color w:val="000000"/>
                <w:sz w:val="24"/>
                <w:szCs w:val="24"/>
              </w:rPr>
              <w:t xml:space="preserve">Республиканское государственное бюджетное учреждение </w:t>
            </w:r>
            <w:r w:rsidR="00CD4F3E">
              <w:rPr>
                <w:color w:val="000000"/>
                <w:sz w:val="24"/>
                <w:szCs w:val="24"/>
              </w:rPr>
              <w:t>«</w:t>
            </w:r>
            <w:r w:rsidRPr="004E48A2">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sidR="00CD4F3E">
              <w:rPr>
                <w:color w:val="000000"/>
                <w:sz w:val="24"/>
                <w:szCs w:val="24"/>
              </w:rPr>
              <w:t>»</w:t>
            </w:r>
            <w:r w:rsidRPr="004E48A2">
              <w:rPr>
                <w:color w:val="000000"/>
                <w:sz w:val="24"/>
                <w:szCs w:val="24"/>
              </w:rPr>
              <w:t xml:space="preserve"> на выполнение государственного задания на оказание государственных услуг (выполнение работ)</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16 689,1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Цифровое государственное управление (Карачаево-Черкесская Республика)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транспорта и повышение безопасности дорожного движения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СРЕДСТВА МАССОВОЙ ИНФОРМАЦИИ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Телевидение и радиовещание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подведомственного автономного учреждения </w:t>
            </w:r>
            <w:r w:rsidR="00CD4F3E">
              <w:rPr>
                <w:color w:val="000000"/>
                <w:sz w:val="24"/>
                <w:szCs w:val="24"/>
              </w:rPr>
              <w:t>«</w:t>
            </w:r>
            <w:r w:rsidRPr="004E48A2">
              <w:rPr>
                <w:color w:val="000000"/>
                <w:sz w:val="24"/>
                <w:szCs w:val="24"/>
              </w:rPr>
              <w:t xml:space="preserve">Республиканское государственное автономное учреждение </w:t>
            </w:r>
            <w:r w:rsidR="00CD4F3E">
              <w:rPr>
                <w:color w:val="000000"/>
                <w:sz w:val="24"/>
                <w:szCs w:val="24"/>
              </w:rPr>
              <w:t>«</w:t>
            </w:r>
            <w:r w:rsidRPr="004E48A2">
              <w:rPr>
                <w:color w:val="000000"/>
                <w:sz w:val="24"/>
                <w:szCs w:val="24"/>
              </w:rPr>
              <w:t>Центр развития связи и коммуникаций</w:t>
            </w:r>
            <w:r w:rsidR="00CD4F3E">
              <w:rPr>
                <w:color w:val="000000"/>
                <w:sz w:val="24"/>
                <w:szCs w:val="24"/>
              </w:rPr>
              <w:t>»</w:t>
            </w:r>
            <w:r w:rsidRPr="004E48A2">
              <w:rPr>
                <w:color w:val="000000"/>
                <w:sz w:val="24"/>
                <w:szCs w:val="24"/>
              </w:rPr>
              <w:t xml:space="preserve"> на выполнение государственного задания на оказание государственных услуг (выполнение работ)</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11</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сельского хозяйства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1 120 239,6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845 605,3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820 629,0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894 451,5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838 802,0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813 072,2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Сельское хозяйство и рыболовство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894 451,5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838 802,0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813 072,2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891 451,5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838 802,0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813 072,2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Обеспечение реализации государственной программы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аппарата Министерства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2 794,8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27 961,7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25 817,2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25 817,2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общих условий функционирования сельскохозяйственной отрасли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научно-технической политики, направленной на развитие сельского хозяйства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Техническая и технологическая модернизация, инновационное развитие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мелиорации земель сельскохозяйственного назначения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инвестиционной деятельности агропромышленного комплекса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59 972,1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33 322,0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инвестиционного кредитования в агропромышленном комплексе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33 222,0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54 023,1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33 222,0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Возмещение части прямых понесенных затрат на создание и (или) модернизацию объектов агропромышленного комплекса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5 949,0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Система поддержки фермеров и развитие сельскохозяйственной кооперации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Создание системы поддержки фермеров и развитие сельской кооперации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системы поддержки фермеров и развитие сельской кооперации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Ведомственная целевая программа </w:t>
            </w:r>
            <w:r w:rsidR="00CD4F3E">
              <w:rPr>
                <w:color w:val="000000"/>
                <w:sz w:val="24"/>
                <w:szCs w:val="24"/>
              </w:rPr>
              <w:t>«</w:t>
            </w:r>
            <w:r w:rsidRPr="004E48A2">
              <w:rPr>
                <w:color w:val="000000"/>
                <w:sz w:val="24"/>
                <w:szCs w:val="24"/>
              </w:rPr>
              <w:t>Развитие садоводства в Карачаево-Черкесской Республике на 2019-2021 годы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грантов сельскохозяйственным потребительским кооперативам, на закладку сада интенсивного типа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sidR="00CD4F3E">
              <w:rPr>
                <w:color w:val="000000"/>
                <w:sz w:val="24"/>
                <w:szCs w:val="24"/>
              </w:rPr>
              <w:t>«</w:t>
            </w:r>
            <w:r w:rsidRPr="004E48A2">
              <w:rPr>
                <w:color w:val="000000"/>
                <w:sz w:val="24"/>
                <w:szCs w:val="24"/>
              </w:rPr>
              <w:t>Развитие садоводства в Карачаево-Черкесской Республике на 2019 - 2021 годы</w:t>
            </w:r>
            <w:r w:rsidR="00CD4F3E">
              <w:rPr>
                <w:color w:val="000000"/>
                <w:sz w:val="24"/>
                <w:szCs w:val="24"/>
              </w:rPr>
              <w:t>»</w:t>
            </w:r>
            <w:r w:rsidRPr="004E48A2">
              <w:rPr>
                <w:color w:val="000000"/>
                <w:sz w:val="24"/>
                <w:szCs w:val="24"/>
              </w:rPr>
              <w:t xml:space="preserve">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свеклосахарного производства в Карачаево-Черкесской Республике на 2019-2021 годы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свеклосахарного производства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отраслей агропромышленного комплекса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642 359,4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628 104,2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634 120,3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266 184,5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269 821,3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262 785,8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266 184,5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269 821,3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сельскохозяйственного производства по отдельным подотраслям растениеводства и животноводства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359 919,7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364 099,0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377 873,6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359 919,7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364 099,0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Региональная поддержка в области растениеводства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222 477,3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Комплексное развитие сельских территорий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условий для обеспечения доступным и комфортным жильем сельского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Комплексное развитие сельских территорий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инфраструктуры на сельских территориях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Комплексное развитие сельских территорий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условий для обеспечения доступным и комфортным жильем сельского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12</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строительства и жилищно-коммунального хозяйства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5 892 081,3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6 213 725,0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7 218 565,6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2 789 903,2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2 565 402,6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3 968 938,6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Дорожное хозяйство (дорожные фонды)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2 787 203,2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2 562 702,6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3 966 238,6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1 952 332,6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1 832 024,6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2 048 135,7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развития жилищного строительства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Жилье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95 855,1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94 553,4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1 301,6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1 856 477,5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1 832 024,6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2 048 135,7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Строительство (реконструкция) автомобильных дорог общего пользования регионального (межмуниципального) значения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680 332,1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653 998,1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950 645,8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541 251,2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504 917,3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801 564,9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110 550,0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120 550,0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120 550,0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субсидий муниципальным образованиям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296 016,0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203 599,0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31 968,0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60 449,0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по совершенствованию организации безопасности дорожного движения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 xml:space="preserve">Реализация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848 541,4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653 026,4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557 489,9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493 698,4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273 008,4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327 489,9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174 825,0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180 018,0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180 018,0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Комплексное развитие сельских территорий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транспортной инфраструктуры на сельских территориях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развитие транспортной инфраструктуры на сельских территориях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туризма, курортов и молодежной политики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682 652,2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1 867 574,1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туризма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682 652,2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1 867 574,1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Создание всесезонного туристско-рекреационного кластера </w:t>
            </w:r>
            <w:r w:rsidR="00CD4F3E">
              <w:rPr>
                <w:color w:val="000000"/>
                <w:sz w:val="24"/>
                <w:szCs w:val="24"/>
              </w:rPr>
              <w:t>«</w:t>
            </w:r>
            <w:r w:rsidRPr="004E48A2">
              <w:rPr>
                <w:color w:val="000000"/>
                <w:sz w:val="24"/>
                <w:szCs w:val="24"/>
              </w:rPr>
              <w:t>Пхия – Кислые источники</w:t>
            </w:r>
            <w:r w:rsidR="00CD4F3E">
              <w:rPr>
                <w:color w:val="000000"/>
                <w:sz w:val="24"/>
                <w:szCs w:val="24"/>
              </w:rPr>
              <w:t>»</w:t>
            </w:r>
            <w:r w:rsidRPr="004E48A2">
              <w:rPr>
                <w:color w:val="000000"/>
                <w:sz w:val="24"/>
                <w:szCs w:val="24"/>
              </w:rPr>
              <w:t>, Карачаево-Черкесская Республика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743 302,8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682 652,2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1 867 574,1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111 723,9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103 704,7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631 578,9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578 947,5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1 797 574,1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архитектуры и градостроительства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Подготовка документации по планировке территории для размещения линейных объектов республиканского значения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1 869 053,3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2 734 384,3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2 523 442,5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1 936 178,0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1 617 861,7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577 829,5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1 936 178,0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1 617 861,7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развития жилищного строительства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инженерной инфраструктуры на земельных участках, предоставляемых семьям, имеющим трех и более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3 026,3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r w:rsidRPr="004E48A2">
              <w:rPr>
                <w:color w:val="000000"/>
                <w:sz w:val="24"/>
                <w:szCs w:val="24"/>
              </w:rPr>
              <w:t xml:space="preserve"> и переселение граждан из аварийного жилищного фонда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Обеспечение устойчивого сокращения непригодного для проживания жилищного фонда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Повышение устойчивости жилых домов, основных объектов и систем жизнеобеспечения в сейсмических районах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Жилищное хозяйство</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564 635,3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1 006 400,8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399 943,7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1 003 816,7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399 943,7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развития жилищного строительства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Жилье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606 060,7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Оздоровление организаций коммунального комплекса и повышение качества оказываемых коммунальных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Повышение устойчивости жилых домов, основных объектов и систем жизнеобеспечения в сейсмических районах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Коммунальное хозяйство</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Бюджетные инвестиции в объекты капитального строительства государственной (муниципальной) собственности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6 721,4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коммунального хозяйства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6 721,4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6 721,4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2 584,1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2 264,9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Благоустройство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Формирование современной городской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Формирование современной городской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Субсидии на поддержку благоустройства дворовых территорий многоквартирных домов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программ формирования современной городской среды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жилищно-коммунального хозяйства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267 820,4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380 164,8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154 380,6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267 820,4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380 164,8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условий реализации государственной программы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27 847,8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24 638,3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22 688,2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22 688,2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r w:rsidRPr="004E48A2">
              <w:rPr>
                <w:color w:val="000000"/>
                <w:sz w:val="24"/>
                <w:szCs w:val="24"/>
              </w:rPr>
              <w:t xml:space="preserve"> и переселение граждан из аварийного жилищного фонда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Содержание некоммерческой организации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направленные на содержание некоммерческой организации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Чистая вода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Чистая вода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835 031,9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484 650,5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Дошкольное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дошкольного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Содействие занятости женщин - создание условий дошкольного образования детей в возрасте до трех лет</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185 490,3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177 995,8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7 494,5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Общее 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649 541,6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440 052,1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428 052,1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428 052,1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Современная школа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329 700,4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428 052,1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107 893,8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104 734,0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206 275,6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323 318,1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14 821,0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319 841,2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развития жилищного строительства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Жилье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317 341,2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Бюджетные инвестиции в объекты капитального строительства государственной (муниципальной) собственности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общего образования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КУЛЬТУРА, КИНЕМАТОГРАФИЯ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Культура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Бюджетные инвестиции в объекты капитального строительства государственной (муниципальной) собственности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культуры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ЗДРАВООХРАНЕНИЕ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151 567,2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Амбулаторная помощь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здравоохранения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службы крови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здравоохранения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Социально-экономическое развитие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здравоохранения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Бюджетные инвестиции в объекты капитального строительства государственной (муниципальной) собственности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здравоохранения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ипотечного жилищного кредитования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Мероприятие </w:t>
            </w:r>
            <w:r w:rsidR="00CD4F3E">
              <w:rPr>
                <w:color w:val="000000"/>
                <w:sz w:val="24"/>
                <w:szCs w:val="24"/>
              </w:rPr>
              <w:t>«</w:t>
            </w:r>
            <w:r w:rsidRPr="004E48A2">
              <w:rPr>
                <w:color w:val="000000"/>
                <w:sz w:val="24"/>
                <w:szCs w:val="24"/>
              </w:rPr>
              <w:t>Предоставление субсидий гражданам при получении ими жилищного кредита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социальной политики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поддержка организаций и учреждений социальной поддержки и социального обслуживания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101 010,1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ФИЗИЧЕСКАЯ КУЛЬТУРА И СПОРТ</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249 810,4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Массовый спорт</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249 810,4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81 680,8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249 810,4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физической культуры и массового спорта, в том числе развитие хоккея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25 503,2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249 810,4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инфраструктуры массового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6 691,0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248 810,4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246 310,4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детско-юношеского спорта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56 177,6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56 177,6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52 124,3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федеральной целевой программы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МЕЖБЮДЖЕТНЫЕ ТРАНСФЕРТЫ ОБЩЕГО ХАРАКТЕРА БЮДЖЕТАМ БЮДЖЕТНОЙ СИСТЕМЫ РОССИЙСКОЙ ФЕДЕРАЦИИ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межбюджетные трансферты общего характера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48 415,8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Оздоровление организаций коммунального комплекса и повышение качества оказываемых коммунальных услуг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13</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труда и социального развития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3 675 517,7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3 605 354,3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3 632 206,3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3 675 517,7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3 605 354,3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3 632 206,3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Пенсионное обеспечение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обслуживание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320 377,4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поддержка организаций и учреждений социальной поддержки и социального обслуживания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учреждений социального обслуживания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319 803,9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316 659,9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56 206,5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56 153,0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56 153,0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17 458,5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17 458,0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17 458,0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245 363,2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242 273,2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242 273,2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1 518 515,2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1 412 945,7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1 414 422,9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1 230 653,4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1 142 028,3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1 143 511,5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Социальная поддержка семьи 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социальной поддержки семьи 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1 044,7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108,8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CD4F3E">
              <w:rPr>
                <w:color w:val="000000"/>
                <w:sz w:val="24"/>
                <w:szCs w:val="24"/>
              </w:rPr>
              <w:t>«</w:t>
            </w:r>
            <w:r w:rsidRPr="004E48A2">
              <w:rPr>
                <w:color w:val="000000"/>
                <w:sz w:val="24"/>
                <w:szCs w:val="24"/>
              </w:rPr>
              <w:t>О государственных пособиях гражданам, имеющим детей</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Предоставление мер социальной поддержки отдельным категориям граждан</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1 229 639,3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1 140 983,6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1 142 427,5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уровня и качества жизни граждан, нуждающихся в социальной поддержке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1 229 639,3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1 140 983,6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1 142 427,5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sidR="00CD4F3E">
              <w:rPr>
                <w:color w:val="000000"/>
                <w:sz w:val="24"/>
                <w:szCs w:val="24"/>
              </w:rPr>
              <w:t>«</w:t>
            </w:r>
            <w:r w:rsidRPr="004E48A2">
              <w:rPr>
                <w:color w:val="000000"/>
                <w:sz w:val="24"/>
                <w:szCs w:val="24"/>
              </w:rPr>
              <w:t>О ветеранах</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5 548,3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5 601,5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5 685,1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17 218,0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17 756,8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18 350,1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sidR="00CD4F3E">
              <w:rPr>
                <w:color w:val="000000"/>
                <w:sz w:val="24"/>
                <w:szCs w:val="24"/>
              </w:rPr>
              <w:t>«</w:t>
            </w:r>
            <w:r w:rsidRPr="004E48A2">
              <w:rPr>
                <w:color w:val="000000"/>
                <w:sz w:val="24"/>
                <w:szCs w:val="24"/>
              </w:rPr>
              <w:t>О социальной защите инвалидов в Российской Федерации</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7 652,2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7 633,0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мер социальной поддержки для лиц, награжденных нагрудным знаком </w:t>
            </w:r>
            <w:r w:rsidR="00CD4F3E">
              <w:rPr>
                <w:color w:val="000000"/>
                <w:sz w:val="24"/>
                <w:szCs w:val="24"/>
              </w:rPr>
              <w:t>«</w:t>
            </w:r>
            <w:r w:rsidRPr="004E48A2">
              <w:rPr>
                <w:color w:val="000000"/>
                <w:sz w:val="24"/>
                <w:szCs w:val="24"/>
              </w:rPr>
              <w:t>Почетный донор СССР</w:t>
            </w:r>
            <w:r w:rsidR="00CD4F3E">
              <w:rPr>
                <w:color w:val="000000"/>
                <w:sz w:val="24"/>
                <w:szCs w:val="24"/>
              </w:rPr>
              <w:t>»</w:t>
            </w:r>
            <w:r w:rsidRPr="004E48A2">
              <w:rPr>
                <w:color w:val="000000"/>
                <w:sz w:val="24"/>
                <w:szCs w:val="24"/>
              </w:rPr>
              <w:t xml:space="preserve">, </w:t>
            </w:r>
            <w:r w:rsidR="00CD4F3E">
              <w:rPr>
                <w:color w:val="000000"/>
                <w:sz w:val="24"/>
                <w:szCs w:val="24"/>
              </w:rPr>
              <w:t>«</w:t>
            </w:r>
            <w:r w:rsidRPr="004E48A2">
              <w:rPr>
                <w:color w:val="000000"/>
                <w:sz w:val="24"/>
                <w:szCs w:val="24"/>
              </w:rPr>
              <w:t>Почетный донор России</w:t>
            </w:r>
            <w:r w:rsidR="00CD4F3E">
              <w:rPr>
                <w:color w:val="000000"/>
                <w:sz w:val="24"/>
                <w:szCs w:val="24"/>
              </w:rPr>
              <w:t>»</w:t>
            </w:r>
            <w:r w:rsidRPr="004E48A2">
              <w:rPr>
                <w:color w:val="000000"/>
                <w:sz w:val="24"/>
                <w:szCs w:val="24"/>
              </w:rPr>
              <w:t>, по КЧР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мер социальной поддержки для лиц, награжденных нагрудным знаком </w:t>
            </w:r>
            <w:r w:rsidR="00CD4F3E">
              <w:rPr>
                <w:color w:val="000000"/>
                <w:sz w:val="24"/>
                <w:szCs w:val="24"/>
              </w:rPr>
              <w:t>«</w:t>
            </w:r>
            <w:r w:rsidRPr="004E48A2">
              <w:rPr>
                <w:color w:val="000000"/>
                <w:sz w:val="24"/>
                <w:szCs w:val="24"/>
              </w:rPr>
              <w:t>Почетный донор СССР</w:t>
            </w:r>
            <w:r w:rsidR="00CD4F3E">
              <w:rPr>
                <w:color w:val="000000"/>
                <w:sz w:val="24"/>
                <w:szCs w:val="24"/>
              </w:rPr>
              <w:t>»</w:t>
            </w:r>
            <w:r w:rsidRPr="004E48A2">
              <w:rPr>
                <w:color w:val="000000"/>
                <w:sz w:val="24"/>
                <w:szCs w:val="24"/>
              </w:rPr>
              <w:t xml:space="preserve">, </w:t>
            </w:r>
            <w:r w:rsidR="00CD4F3E">
              <w:rPr>
                <w:color w:val="000000"/>
                <w:sz w:val="24"/>
                <w:szCs w:val="24"/>
              </w:rPr>
              <w:t>«</w:t>
            </w:r>
            <w:r w:rsidRPr="004E48A2">
              <w:rPr>
                <w:color w:val="000000"/>
                <w:sz w:val="24"/>
                <w:szCs w:val="24"/>
              </w:rPr>
              <w:t>Почетный донор России</w:t>
            </w:r>
            <w:r w:rsidR="00CD4F3E">
              <w:rPr>
                <w:color w:val="000000"/>
                <w:sz w:val="24"/>
                <w:szCs w:val="24"/>
              </w:rPr>
              <w:t>»</w:t>
            </w:r>
            <w:r w:rsidRPr="004E48A2">
              <w:rPr>
                <w:color w:val="000000"/>
                <w:sz w:val="24"/>
                <w:szCs w:val="24"/>
              </w:rPr>
              <w:t>, по КЧР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14 450,6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14 987,9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15 599,3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Ежемесячное пожизненное пособие (ВИЧ)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пособие на погребение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94 029,4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89 527,3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89 527,3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CD4F3E">
              <w:rPr>
                <w:color w:val="000000"/>
                <w:sz w:val="24"/>
                <w:szCs w:val="24"/>
              </w:rPr>
              <w:t>«</w:t>
            </w:r>
            <w:r w:rsidRPr="004E48A2">
              <w:rPr>
                <w:color w:val="000000"/>
                <w:sz w:val="24"/>
                <w:szCs w:val="24"/>
              </w:rPr>
              <w:t>О мерах социальной поддержки многодетной семьи и семьи, в которой один или оба родителя являются инвалидами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219 857,6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198 223,6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198 223,6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CD4F3E">
              <w:rPr>
                <w:color w:val="000000"/>
                <w:sz w:val="24"/>
                <w:szCs w:val="24"/>
              </w:rPr>
              <w:t>«</w:t>
            </w:r>
            <w:r w:rsidRPr="004E48A2">
              <w:rPr>
                <w:color w:val="000000"/>
                <w:sz w:val="24"/>
                <w:szCs w:val="24"/>
              </w:rPr>
              <w:t>О социальной поддержке отдельных категорий ветеранов</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240 926,5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219 522,5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219 522,5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00CD4F3E">
              <w:rPr>
                <w:color w:val="000000"/>
                <w:sz w:val="24"/>
                <w:szCs w:val="24"/>
              </w:rPr>
              <w:t>«</w:t>
            </w:r>
            <w:r w:rsidRPr="004E48A2">
              <w:rPr>
                <w:color w:val="000000"/>
                <w:sz w:val="24"/>
                <w:szCs w:val="24"/>
              </w:rPr>
              <w:t>О мерах социальной поддержки реабилитированных лиц и лиц, признанных пострадавшими от политических репрессий</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577 296,1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542 922,3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542 922,3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sidR="00CD4F3E">
              <w:rPr>
                <w:color w:val="000000"/>
                <w:sz w:val="24"/>
                <w:szCs w:val="24"/>
              </w:rPr>
              <w:t>«</w:t>
            </w:r>
            <w:r w:rsidRPr="004E48A2">
              <w:rPr>
                <w:color w:val="000000"/>
                <w:sz w:val="24"/>
                <w:szCs w:val="24"/>
              </w:rPr>
              <w:t>О ветеранах труда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48 361,7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40 533,9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40 533,9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CD4F3E">
              <w:rPr>
                <w:color w:val="000000"/>
                <w:sz w:val="24"/>
                <w:szCs w:val="24"/>
              </w:rPr>
              <w:t>«</w:t>
            </w:r>
            <w:r w:rsidRPr="004E48A2">
              <w:rPr>
                <w:color w:val="000000"/>
                <w:sz w:val="24"/>
                <w:szCs w:val="24"/>
              </w:rPr>
              <w:t>О социальной поддержке отдельных категорий ветеранов</w:t>
            </w:r>
            <w:r w:rsidR="00CD4F3E">
              <w:rPr>
                <w:color w:val="000000"/>
                <w:sz w:val="24"/>
                <w:szCs w:val="24"/>
              </w:rPr>
              <w:t>»</w:t>
            </w:r>
            <w:r w:rsidRPr="004E48A2">
              <w:rPr>
                <w:color w:val="000000"/>
                <w:sz w:val="24"/>
                <w:szCs w:val="24"/>
              </w:rPr>
              <w:t xml:space="preserve">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287 861,8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287 861,8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270 926,8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Единовременная выплата к 75-летию Победы в Великой Отечественной войне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семьи и детства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1 730 088,0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1 755 462,8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1 730 088,0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1 755 462,8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Социальная поддержка семьи 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1 678 962,6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1 730 088,0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1 755 462,8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социальной поддержки семьи 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465 194,7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475 446,6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488 944,3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Выплата единовременного денежного поощрения при награждении орденом </w:t>
            </w:r>
            <w:r w:rsidR="00CD4F3E">
              <w:rPr>
                <w:color w:val="000000"/>
                <w:sz w:val="24"/>
                <w:szCs w:val="24"/>
              </w:rPr>
              <w:t>«</w:t>
            </w:r>
            <w:r w:rsidRPr="004E48A2">
              <w:rPr>
                <w:color w:val="000000"/>
                <w:sz w:val="24"/>
                <w:szCs w:val="24"/>
              </w:rPr>
              <w:t>Родительская слава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CD4F3E">
              <w:rPr>
                <w:color w:val="000000"/>
                <w:sz w:val="24"/>
                <w:szCs w:val="24"/>
              </w:rPr>
              <w:t>«</w:t>
            </w:r>
            <w:r w:rsidRPr="004E48A2">
              <w:rPr>
                <w:color w:val="000000"/>
                <w:sz w:val="24"/>
                <w:szCs w:val="24"/>
              </w:rPr>
              <w:t>О государственных пособиях гражданам, имеющим детей</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338 993,4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349 245,3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362 743,0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Ежемесячное социальное пособие на ребенка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Финансовая поддержка семей при рождении детей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1 213 767,9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1 254 641,4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1 266 518,5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574 471,3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614 077,9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624 688,0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554 296,6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555 563,5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556 830,5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Республиканский материнский капитал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социальной политики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36 562,5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34 560,7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34 560,7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35 102,5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33 100,7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33 100,7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государственной программой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26 418,8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24 493,3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22 491,5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22 491,5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поддержка организаций и учреждений социальной поддержки и социального обслуживания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социально ориентированных некоммерческих организаций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Предоставление мер социальной поддержки отдельным категориям граждан</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уровня и качества жизни граждан, нуждающихся в социальной поддержке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приобретение программного продукта </w:t>
            </w:r>
            <w:r w:rsidR="00CD4F3E">
              <w:rPr>
                <w:color w:val="000000"/>
                <w:sz w:val="24"/>
                <w:szCs w:val="24"/>
              </w:rPr>
              <w:t>«</w:t>
            </w:r>
            <w:r w:rsidRPr="004E48A2">
              <w:rPr>
                <w:color w:val="000000"/>
                <w:sz w:val="24"/>
                <w:szCs w:val="24"/>
              </w:rPr>
              <w:t>О единой государственной информационной системе социального обеспечения</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Улучшение условий и охраны труда работников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Социальная поддержка граждан пожилого возраста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комплексной системы реабилитации, абилитации, сопровождения и интеграции в общество инвалидов по зрению</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Немедицинская реабилитация и ресоциализация наркопотребителей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немедицинской реабилитации и ресоциализации наркопотребителей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социальной защиты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здравоохранения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14</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финансов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1 971 205,2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2 340 937,6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2 688 564,5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392 287,9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867 711,8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1 214 424,3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Судебная система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финансово-бюджетной сфере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финансово-бюджетной сфере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66 229,6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3 443,9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16 947,0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45 718,7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42 224,5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42 224,5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фонды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средства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315 965,1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794 875,7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1 140 613,4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315 965,1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794 875,7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1 140 613,4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315 965,1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794 875,7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1 140 613,4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69 211,3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116 676,6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89 826,9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733 253,8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Указов Президента Российской Федерации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126 024,9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700 966,4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403 277,2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sidR="00CD4F3E">
              <w:rPr>
                <w:color w:val="000000"/>
                <w:sz w:val="24"/>
                <w:szCs w:val="24"/>
              </w:rPr>
              <w:t>«</w:t>
            </w:r>
            <w:r w:rsidRPr="004E48A2">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ОБОРОНА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Мобилизационная и вневойсковая подготовка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ОБСЛУЖИВАНИЕ ГОСУДАРСТВЕННОГО И МУНИЦИПАЛЬНОГО ДОЛГА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Обслуживание государственного внутреннего и муниципального долга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Оптимизация управления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МЕЖБЮДЖЕТНЫЕ ТРАНСФЕРТЫ ОБЩЕГО ХАРАКТЕРА БЮДЖЕТАМ БЮДЖЕТНОЙ СИСТЕМЫ РОССИЙСКОЙ ФЕДЕРАЦИИ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1 370 078,7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Дотации на выравнивание бюджетной обеспеченности субъектов Российской Федерации и муниципальных образований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межбюджетных отношений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Выравнивание бюджетной обеспеченности муниципальных районов (городских округов)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Иные дотации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межбюджетных отношений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147 066,0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мер по обеспечению сбалансированности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112 066,0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муниципальных районов (городских округов)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межбюджетные трансферты общего характера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межбюджетных отношений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337 562,4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выравнивание бюджетной обеспеченности поселений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sidR="00CD4F3E">
              <w:rPr>
                <w:color w:val="000000"/>
                <w:sz w:val="24"/>
                <w:szCs w:val="24"/>
              </w:rPr>
              <w:t>«</w:t>
            </w:r>
            <w:r w:rsidRPr="004E48A2">
              <w:rPr>
                <w:color w:val="000000"/>
                <w:sz w:val="24"/>
                <w:szCs w:val="24"/>
              </w:rPr>
              <w:t>О статусе столицы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межбюджетные трансферты общего характера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15</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экономического развития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623 032,8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595 161,7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641 917,0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33 902,1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Стимулирование экономического развития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27 418,3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25 705,7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23 968,3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20 550,6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18 838,0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18 838,0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Техническое сопровождение и поддержка программного комплекса </w:t>
            </w:r>
            <w:r w:rsidR="00CD4F3E">
              <w:rPr>
                <w:color w:val="000000"/>
                <w:sz w:val="24"/>
                <w:szCs w:val="24"/>
              </w:rPr>
              <w:t>«</w:t>
            </w:r>
            <w:r w:rsidRPr="004E48A2">
              <w:rPr>
                <w:color w:val="000000"/>
                <w:sz w:val="24"/>
                <w:szCs w:val="24"/>
              </w:rPr>
              <w:t>Проект Смарт-Про</w:t>
            </w:r>
            <w:r w:rsidR="00CD4F3E">
              <w:rPr>
                <w:color w:val="000000"/>
                <w:sz w:val="24"/>
                <w:szCs w:val="24"/>
              </w:rPr>
              <w:t>»</w:t>
            </w:r>
            <w:r w:rsidRPr="004E48A2">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техническое сопровождение и поддержку программного обеспечения </w:t>
            </w:r>
            <w:r w:rsidR="00CD4F3E">
              <w:rPr>
                <w:color w:val="000000"/>
                <w:sz w:val="24"/>
                <w:szCs w:val="24"/>
              </w:rPr>
              <w:t>«</w:t>
            </w:r>
            <w:r w:rsidRPr="004E48A2">
              <w:rPr>
                <w:color w:val="000000"/>
                <w:sz w:val="24"/>
                <w:szCs w:val="24"/>
              </w:rPr>
              <w:t>Проект Смарт-Про</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Создание благоприятных условий для привлечения инвестиций в Карачаево-Черкесскую Республику</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Всероссийской переписи населения 2020 года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569 212,3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615 969,9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569 212,3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615 969,9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Стимулирование экономического развития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588 887,0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569 212,3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615 969,9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62 571,2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42 896,5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84 055,0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10 345,2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41 566,4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CD4F3E">
              <w:rPr>
                <w:color w:val="000000"/>
                <w:sz w:val="24"/>
                <w:szCs w:val="24"/>
              </w:rPr>
              <w:t>«</w:t>
            </w:r>
            <w:r w:rsidRPr="004E48A2">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6 656,9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10 345,2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41 566,4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Акселерация субъектов малого и среднего предпринимательства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23 111,2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23 999,7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CD4F3E">
              <w:rPr>
                <w:color w:val="000000"/>
                <w:sz w:val="24"/>
                <w:szCs w:val="24"/>
              </w:rPr>
              <w:t>«</w:t>
            </w:r>
            <w:r w:rsidRPr="004E48A2">
              <w:rPr>
                <w:color w:val="000000"/>
                <w:sz w:val="24"/>
                <w:szCs w:val="24"/>
              </w:rPr>
              <w:t>Акселерация субъектов малого и среднего предпринимательства</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23 111,2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23 999,7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Адресная поддержка повышения производительности труда на предприятиях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9 048,8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Государственная поддержка субъектов Российской Федерации - участников национального проекта </w:t>
            </w:r>
            <w:r w:rsidR="00CD4F3E">
              <w:rPr>
                <w:color w:val="000000"/>
                <w:sz w:val="24"/>
                <w:szCs w:val="24"/>
              </w:rPr>
              <w:t>«</w:t>
            </w:r>
            <w:r w:rsidRPr="004E48A2">
              <w:rPr>
                <w:color w:val="000000"/>
                <w:sz w:val="24"/>
                <w:szCs w:val="24"/>
              </w:rPr>
              <w:t>Производительность труда и поддержка занятости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9 048,8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Создание благоприятных условий для привлечения инвестиций в Карачаево-Черкесскую Республику</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531 914,9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Осуществление имущественного взноса в Уставной капитал непубличного акционерного общества </w:t>
            </w:r>
            <w:r w:rsidR="00CD4F3E">
              <w:rPr>
                <w:color w:val="000000"/>
                <w:sz w:val="24"/>
                <w:szCs w:val="24"/>
              </w:rPr>
              <w:t>«</w:t>
            </w:r>
            <w:r w:rsidRPr="004E48A2">
              <w:rPr>
                <w:color w:val="000000"/>
                <w:sz w:val="24"/>
                <w:szCs w:val="24"/>
              </w:rPr>
              <w:t>Корпорация развития Карачаево-Черкесской Республики</w:t>
            </w:r>
            <w:r w:rsidR="00CD4F3E">
              <w:rPr>
                <w:color w:val="000000"/>
                <w:sz w:val="24"/>
                <w:szCs w:val="24"/>
              </w:rPr>
              <w:t>»</w:t>
            </w:r>
            <w:r w:rsidRPr="004E48A2">
              <w:rPr>
                <w:color w:val="000000"/>
                <w:sz w:val="24"/>
                <w:szCs w:val="24"/>
              </w:rPr>
              <w:t xml:space="preserve"> на реализацию инвестиционных проектов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531 914,9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531 914,9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Профессиональная подготовка, переподготовка и повышение квалификации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16</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Народное Собрание (Парламент)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111 685,3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111 685,3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Народного Собрания (Парламента)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114 185,3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111 685,3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Народное Собрание (Парламент)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74 592,2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72 092,2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72 092,2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13 415,1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13 415,1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Народного Собрания (Парламента)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Депутаты Народного Собрания (Парламента)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17</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государственного жилищного надзора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7 973,9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7 973,9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жилищно-коммунального хозяйства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Управления государственного жилищного надзора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государственного жилищного надзора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8 574,8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7 216,2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6 615,3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6 615,3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18</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Уполномоченный по защите прав предпринимателей в Карачаево-Черкесской Республике</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защите прав предпринимателей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3 111,6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3 111,6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19</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туризма, курортов и молодежной политики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95 424,4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88 911,8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92 732,6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туризма, курортов и молодежной политики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28 105,4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26 932,3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Финансовое обеспечение условий реализации государственной программы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15 811,4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14 058,9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12 885,8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12 885,8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туризма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sidR="00CD4F3E">
              <w:rPr>
                <w:color w:val="000000"/>
                <w:sz w:val="24"/>
                <w:szCs w:val="24"/>
              </w:rPr>
              <w:t>«</w:t>
            </w:r>
            <w:r w:rsidRPr="004E48A2">
              <w:rPr>
                <w:color w:val="000000"/>
                <w:sz w:val="24"/>
                <w:szCs w:val="24"/>
              </w:rPr>
              <w:t>Аланский христианский центр на Северном Кавказе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Маркетинг</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4 072,7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5 264,0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Молодежная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4 072,7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5 264,0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туризма, курортов и молодежной политики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14 588,2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5 164,0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Содействие занятости молодежи и молодежному предпринимательству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Популяризация предпринимательства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Реализация молодежной политики и патриотического воспитания граждан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10 617,0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социальному, культурному, духовному и физическому развитию молодежи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2 338,4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молодежной политики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Осуществление деятельности Республиканского государственного бюджетного учреждения </w:t>
            </w:r>
            <w:r w:rsidR="00CD4F3E">
              <w:rPr>
                <w:color w:val="000000"/>
                <w:sz w:val="24"/>
                <w:szCs w:val="24"/>
              </w:rPr>
              <w:t>«</w:t>
            </w:r>
            <w:r w:rsidRPr="004E48A2">
              <w:rPr>
                <w:color w:val="000000"/>
                <w:sz w:val="24"/>
                <w:szCs w:val="24"/>
              </w:rPr>
              <w:t>Молодежная биржа труда</w:t>
            </w:r>
            <w:r w:rsidR="00CD4F3E">
              <w:rPr>
                <w:color w:val="000000"/>
                <w:sz w:val="24"/>
                <w:szCs w:val="24"/>
              </w:rPr>
              <w:t>»</w:t>
            </w:r>
            <w:r w:rsidRPr="004E48A2">
              <w:rPr>
                <w:color w:val="000000"/>
                <w:sz w:val="24"/>
                <w:szCs w:val="24"/>
              </w:rPr>
              <w:t xml:space="preserve"> в сфере трудоустройства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5 706,3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семьи и детства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туризма, курортов и молодежной политики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жильем молодых семей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Определение ежегодного объема средств в республиканском бюджете на реализацию программы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жильем молодых семей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20</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9 706,8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9 706,8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10 739,5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825</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21</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Карачаево-Черкесской Республики по обеспечению мероприятий гражданской обороны,предупреждения и ликвидации чрезвычайных ситуаций и пожарной безопасности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143 298,8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92 899,8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93 697,9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фонды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резерва финансовых и материальных ресурсов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средства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БЕЗОПАСНОСТЬ И ПРАВООХРАНИТЕЛЬНАЯ ДЕЯТЕЛЬНОСТЬ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132 928,0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82 529,0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83 327,1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78 428,0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62 529,0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63 327,1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78 428,0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62 529,0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63 327,1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16 759,1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13 014,0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12 115,0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12 115,0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населения средствами индивидуальной защиты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41111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деятельности спасательных станций аварийно-спасательных формирований на водных объектах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безопасности и правоохранительной деятельности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Построение и развитие аппаратно-программного комплекса </w:t>
            </w:r>
            <w:r w:rsidR="00CD4F3E">
              <w:rPr>
                <w:color w:val="000000"/>
                <w:sz w:val="24"/>
                <w:szCs w:val="24"/>
              </w:rPr>
              <w:t>«</w:t>
            </w:r>
            <w:r w:rsidRPr="004E48A2">
              <w:rPr>
                <w:color w:val="000000"/>
                <w:sz w:val="24"/>
                <w:szCs w:val="24"/>
              </w:rPr>
              <w:t>Безопасный город</w:t>
            </w:r>
            <w:r w:rsidR="00CD4F3E">
              <w:rPr>
                <w:color w:val="000000"/>
                <w:sz w:val="24"/>
                <w:szCs w:val="24"/>
              </w:rPr>
              <w:t>»</w:t>
            </w:r>
            <w:r w:rsidRPr="004E48A2">
              <w:rPr>
                <w:color w:val="000000"/>
                <w:sz w:val="24"/>
                <w:szCs w:val="24"/>
              </w:rPr>
              <w:t xml:space="preserve">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8 656,4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(оснащение) центра обработки вызовов Системы 112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35 843,6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обеспечение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827</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22</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Карачаево-Черкесской Республики по делам архивов</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22 701,0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22 701,0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22 701,0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22 701,0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22 759,5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22 701,0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22 701,0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14 579,4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14 579,4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культуры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архивного дела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4 149,7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3 556,3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3 497,8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3 497,8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архивного дела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развитие архивного дела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sidR="00CD4F3E">
              <w:rPr>
                <w:color w:val="000000"/>
                <w:sz w:val="24"/>
                <w:szCs w:val="24"/>
              </w:rPr>
              <w:t>«</w:t>
            </w:r>
            <w:r w:rsidRPr="004E48A2">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23</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Уполномоченный по правам человека в Карачаево-Черкесской Республике</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5 090,5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5 090,5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Уполномоченного по правам человека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правам человека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5 443,8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829</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4 695,8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4 342,5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4 342,5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24</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по обеспечению деятельности мировых судей в Карачаево-Черкесской Республике</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52 720,3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52 720,3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Судебная система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по обеспечению деятельности мировых судей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56 256,5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42 862,2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39 326,0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39 326,0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25</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записи актов гражданского состояния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21 922,4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22 605,1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БЕЗОПАСНОСТЬ И ПРАВООХРАНИТЕЛЬНАЯ ДЕЯТЕЛЬНОСТЬ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22 605,1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Органы юстиции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22 605,1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Управления записи актов гражданского состояния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22 605,1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записи актов гражданского состояния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21 262,5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22 605,1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19 613,8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2 971,3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831</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26</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ветеринарии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123 555,6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148 808,6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123 555,6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148 808,6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Сельское хозяйство и рыболовство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122 137,7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123 555,6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148 808,6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119 504,5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120 922,4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146 175,4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Обеспечение реализации государственной программы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аппарата Управления ветеринарии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9 793,7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7 957,0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7 319,9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7 319,9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общих условий функционирования сельскохозяйственной отрасли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137 018,8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эпизоотического и ветеринарно-санитарного благополучия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109 710,8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111 765,8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111 765,8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108 126,1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110 181,1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110 181,1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Экспорт продукции агропромышленного комплекса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25 253,0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25 253,0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27</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Карачаево-Черкесской Республики в сфере закупок</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5 364,6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5 364,6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Управления Карачаево-Черкесской Республики в сфере закупок</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Карачаево-Черкесской Республики в сфере закупок</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5 720,2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833</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4 555,1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4 199,5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4 199,5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28</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Финансово-хозяйственное управление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336 744,9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312 918,0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312 918,0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329 326,2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305 445,3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305 445,3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Функционирование высшего должностного лица субъекта Российской Федерации и муниципального образования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Глава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1 499,4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1 344,6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164 627,8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164 627,8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174 970,8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164 627,8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164 627,8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Правительства Карачаево-Черкесской Республики и его заместители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9 953,6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9 115,5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9 115,5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9 763,6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8 925,5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8 925,5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Администрация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165 017,2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155 512,3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155 512,3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51 234,8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50 334,8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50 334,8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104 090,2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95 485,3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95 485,3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152 856,0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139 444,3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139 444,3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Гармонизация межнациональных отношений и этнокультурное развитие народов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муниципальной службы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муниципальной службы в муниципальных образованиях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подготовки, переподготовки, повышения квалификации муниципальных служащих</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119 656,7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113 846,7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113 846,7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Администрация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18 651,1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15 951,1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15 951,1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выплаты государственных наград, а также вознаграждений к почетному знаку </w:t>
            </w:r>
            <w:r w:rsidR="00CD4F3E">
              <w:rPr>
                <w:color w:val="000000"/>
                <w:sz w:val="24"/>
                <w:szCs w:val="24"/>
              </w:rPr>
              <w:t>«</w:t>
            </w:r>
            <w:r w:rsidRPr="004E48A2">
              <w:rPr>
                <w:color w:val="000000"/>
                <w:sz w:val="24"/>
                <w:szCs w:val="24"/>
              </w:rPr>
              <w:t>Материнская слава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sidR="00CD4F3E">
              <w:rPr>
                <w:color w:val="000000"/>
                <w:sz w:val="24"/>
                <w:szCs w:val="24"/>
              </w:rPr>
              <w:t>«</w:t>
            </w:r>
            <w:r w:rsidRPr="004E48A2">
              <w:rPr>
                <w:color w:val="000000"/>
                <w:sz w:val="24"/>
                <w:szCs w:val="24"/>
              </w:rPr>
              <w:t>Северный Кавказ</w:t>
            </w:r>
            <w:r w:rsidR="00CD4F3E">
              <w:rPr>
                <w:color w:val="000000"/>
                <w:sz w:val="24"/>
                <w:szCs w:val="24"/>
              </w:rPr>
              <w:t>»</w:t>
            </w:r>
            <w:r w:rsidRPr="004E48A2">
              <w:rPr>
                <w:color w:val="000000"/>
                <w:sz w:val="24"/>
                <w:szCs w:val="24"/>
              </w:rPr>
              <w:t xml:space="preserve">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выплату государственных наград, а также вознаграждений к ордену </w:t>
            </w:r>
            <w:r w:rsidR="00CD4F3E">
              <w:rPr>
                <w:color w:val="000000"/>
                <w:sz w:val="24"/>
                <w:szCs w:val="24"/>
              </w:rPr>
              <w:t>«</w:t>
            </w:r>
            <w:r w:rsidRPr="004E48A2">
              <w:rPr>
                <w:color w:val="000000"/>
                <w:sz w:val="24"/>
                <w:szCs w:val="24"/>
              </w:rPr>
              <w:t>За заслуги перед Карачаево-Черкесской Республикой</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Учреждение по обеспечению хозяйственного обслуживания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96 345,2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Аппарат Общественной палаты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Постоянного представительства Карачаево-Черкесской Республики в г. Москва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Постоянное представительство Карачаево-Черкесской Республики в г. Москва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30 176,8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9 940,0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5 070,0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5 070,0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18 891,6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17 722,4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17 722,4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1 562,5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893,8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ОБОРОНА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Мобилизационная подготовка экономики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Администрация Главы и Правительства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БЕЗОПАСНОСТЬ И ПРАВООХРАНИТЕЛЬНАЯ ДЕЯТЕЛЬНОСТЬ</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безопасности и правоохранительной деятельности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Противодействие коррупции и профилактика правонарушений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Противодействие коррупции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Организационные меры по формированию механизмов противодействия коррупции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ОБРАЗОВАНИЕ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образования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Гармонизация межнациональных отношений и этнокультурное развитие народов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обслуживание населения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поддержка организаций и учреждений социальной поддержки и социального обслуживания населения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учреждений социального обслуживания населения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5 102,0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3 466,3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3 466,3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1 686,5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1 687,0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1 687,0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29</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лесами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111 493,2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111 054,4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111 493,2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111 054,4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Лесное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111 493,2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111 054,4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лесного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127 710,4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111 493,2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111 054,4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лесного хозяйства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83 701,9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80 471,1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81 848,6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Управления лесами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20 583,6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21 186,0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23 143,0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15 334,8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16 725,7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5 148,9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5 152,5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6 317,4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подведомственных казенных учреждений Управления лесами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63 118,3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59 285,1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58 705,6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48 041,2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49 010,8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50 812,6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14 781,4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9 995,4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использования, охраны, защиты и воспроизводства лесов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40 652,8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27 605,1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25 788,8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Предупреждение возникновения, распространения лесных пожаров и их тушение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15 368,7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8 439,3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7 840,3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7 391,6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7 733,9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7 733,9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профилактики возникновения, локализации и ликвидации очагов вредных организмов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673,3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лесов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25 056,1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11 167,1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9 541,3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982,2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118,4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10 066,5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8 465,0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836</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30</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Карачаево-Черкесской Республики по охране и использованию объектов животного мира и водных биологических ресурсов</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18 268,8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17 701,2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17 807,1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Сельское хозяйство и рыболовство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Животный мир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Регулирование и охрана водных биологических ресурсов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ОКРУЖАЮЩЕЙ СРЕДЫ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18 060,8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17 493,2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17 599,1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объектов растительного и животного мира и среды их обитания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4 117,9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4 223,8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Животный мир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4 117,9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4 223,8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4 018,3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4 117,9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4 223,8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охотничьих ресурсов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объектов животного мира (за исключением охотничьих ресурсов и водных биологических ресурсов)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3 787,6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3 893,5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3 688,0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3 787,6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3 893,5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государственной экологической экспертизы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охраны окружающей среды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Животный мир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13 135,1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12 467,9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31</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охраны окружающей среды и водных ресурсов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751 608,9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752 085,3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97 247,2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460 757,8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Водное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429 277,0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460 757,8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водохозяйственного комплекса и охрана окружающей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водохозяйственного комплекса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410 292,9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Строительство, реконструкция сооружений инженерной защиты</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федеральной целевой программы </w:t>
            </w:r>
            <w:r w:rsidR="00CD4F3E">
              <w:rPr>
                <w:color w:val="000000"/>
                <w:sz w:val="24"/>
                <w:szCs w:val="24"/>
              </w:rPr>
              <w:t>«</w:t>
            </w:r>
            <w:r w:rsidRPr="004E48A2">
              <w:rPr>
                <w:color w:val="000000"/>
                <w:sz w:val="24"/>
                <w:szCs w:val="24"/>
              </w:rPr>
              <w:t>Развитие водохозяйственного комплекса Российской Федерации в 2012 - 2020 годах</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86 658,0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федеральной целевой программы </w:t>
            </w:r>
            <w:r w:rsidR="00CD4F3E">
              <w:rPr>
                <w:color w:val="000000"/>
                <w:sz w:val="24"/>
                <w:szCs w:val="24"/>
              </w:rPr>
              <w:t>«</w:t>
            </w:r>
            <w:r w:rsidRPr="004E48A2">
              <w:rPr>
                <w:color w:val="000000"/>
                <w:sz w:val="24"/>
                <w:szCs w:val="24"/>
              </w:rPr>
              <w:t>Развитие водохозяйственного комплекса Российской Федерации в 2012 - 2020 годах</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323 634,9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18 984,1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уникальных водных объектов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ОКРУЖАЮЩЕЙ СРЕДЫ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322 331,9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291 327,5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73 306,9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объектов растительного и животного мира и среды их обитания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водохозяйственного комплекса и охрана окружающей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Охрана окружающей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Предупреждение и минимизация негативного воздействия на окружающую среду</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охраны окружающей среды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290 247,5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72 226,9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водохозяйственного комплекса и охрана окружающей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321 251,9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290 247,5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72 226,9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охраны окружающей среды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охраны окружающей среды и водных ресурсов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16 155,8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12 406,2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11 406,6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11 406,6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водохозяйственного комплекса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уникальных водных объектов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Охрана окружающей среды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305 096,1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218 020,6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Чистая страна</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213 360,5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299 999,6</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213 360,5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Комплексная система обращения с твердыми коммунальными отходами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5 096,5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32</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Управление Карачаево-Черкесской Республики по сохранению, использованию, популяризации и государственной охране объектов культурного наследия</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9 121,5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9 182,5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КУЛЬТУРА, КИНЕМАТОГРАФИЯ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9 121,5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9 182,5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культуры, кинематографии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9 497,8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9 121,5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9 182,5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культуры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8 031,9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7 596,9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7 596,9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культуры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наследия</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7 031,9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5 464,5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Сохранение, популяризация и учет объектов наследия на территории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по сохранению, популяризации и учету объектов культурного наследия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Непрограммные расходы органов исполнительной власти Карачаево-Черкесской Республики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1 524,6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1 465,9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1 524,6</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1 585,6</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844</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128,2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186,9</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247,9</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33</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Министерство имущественных и земельных отношений Карачаево-Черкесской Республики</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126 177,5</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84 907,0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84 802,0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22 900,2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21 418,3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финансово-бюджетной сфере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программы в сфере имущественно -земельной политики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20 650,2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18 049,3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16 567,4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16 567,4</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Формирование эффективной системы управления государственным имуществом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управления и распоряжения республиканским имуществом</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НАЦИОНАЛЬНАЯ ЭКОНОМИКА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национальной экономики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Разграничение в республиканскую собственность земельных участков</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11 215,1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5 810,0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5 810,0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13 972,3</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14 629,5</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14 629,5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ЖИЛИЩНО-КОММУНАЛЬНОЕ ХОЗЯЙСТВО</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вопросы в области жилищно-коммунального хозяйства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Формирование эффективной системы управления государственным имуществом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Мероприятие </w:t>
            </w:r>
            <w:r w:rsidR="00CD4F3E">
              <w:rPr>
                <w:color w:val="000000"/>
                <w:sz w:val="24"/>
                <w:szCs w:val="24"/>
              </w:rPr>
              <w:t>«</w:t>
            </w:r>
            <w:r w:rsidRPr="004E48A2">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ПОЛИТИКА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Охрана семьи и детства</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xml:space="preserve">Государственная программа </w:t>
            </w:r>
            <w:r w:rsidR="00CD4F3E">
              <w:rPr>
                <w:color w:val="000000"/>
                <w:sz w:val="24"/>
                <w:szCs w:val="24"/>
              </w:rPr>
              <w:t>«</w:t>
            </w:r>
            <w:r w:rsidRPr="004E48A2">
              <w:rPr>
                <w:color w:val="000000"/>
                <w:sz w:val="24"/>
                <w:szCs w:val="24"/>
              </w:rPr>
              <w:t>Развитие образования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sidR="00CD4F3E">
              <w:rPr>
                <w:color w:val="000000"/>
                <w:sz w:val="24"/>
                <w:szCs w:val="24"/>
              </w:rPr>
              <w:t>»</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51 757,2</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13 601,4</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13 310,5</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24 856,7</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27 971,8</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28 157,7</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34</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b/>
                <w:bCs/>
                <w:color w:val="000000"/>
                <w:sz w:val="24"/>
                <w:szCs w:val="24"/>
              </w:rPr>
            </w:pPr>
            <w:r w:rsidRPr="004E48A2">
              <w:rPr>
                <w:b/>
                <w:bCs/>
                <w:color w:val="000000"/>
                <w:sz w:val="24"/>
                <w:szCs w:val="24"/>
              </w:rPr>
              <w:t>Аппарат Уполномоченного по правам ребенка в Карачаево-Черкесской Республике</w:t>
            </w:r>
          </w:p>
        </w:tc>
        <w:tc>
          <w:tcPr>
            <w:tcW w:w="897"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Другие общегосударственные вопросы</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0"/>
              </w:rPr>
            </w:pPr>
            <w:r w:rsidRPr="004E48A2">
              <w:rPr>
                <w:color w:val="000000"/>
                <w:sz w:val="20"/>
              </w:rPr>
              <w:t> </w:t>
            </w:r>
          </w:p>
        </w:tc>
        <w:tc>
          <w:tcPr>
            <w:tcW w:w="4558"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Обеспечение деятельности Уполномоченного по правам ребенка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правам ребенка в Карачаево-Черкесской Республике</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85"/>
        </w:trPr>
        <w:tc>
          <w:tcPr>
            <w:tcW w:w="560"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4558"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7"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44"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3 052,0</w:t>
            </w:r>
          </w:p>
        </w:tc>
        <w:tc>
          <w:tcPr>
            <w:tcW w:w="1559"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2 819,1</w:t>
            </w:r>
          </w:p>
        </w:tc>
        <w:tc>
          <w:tcPr>
            <w:tcW w:w="148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2 819,1</w:t>
            </w:r>
            <w:r w:rsidR="00CD4F3E">
              <w:rPr>
                <w:color w:val="000000"/>
                <w:sz w:val="24"/>
                <w:szCs w:val="24"/>
              </w:rPr>
              <w:t>»</w:t>
            </w:r>
            <w:r>
              <w:rPr>
                <w:color w:val="000000"/>
                <w:sz w:val="24"/>
                <w:szCs w:val="24"/>
              </w:rPr>
              <w:t>;</w:t>
            </w:r>
          </w:p>
        </w:tc>
      </w:tr>
    </w:tbl>
    <w:p w:rsidR="00832C78" w:rsidRDefault="00832C78" w:rsidP="00351E1D">
      <w:pPr>
        <w:jc w:val="right"/>
        <w:rPr>
          <w:color w:val="000000"/>
          <w:szCs w:val="28"/>
        </w:rPr>
      </w:pPr>
    </w:p>
    <w:p w:rsidR="00F47C1C" w:rsidRDefault="00F47C1C" w:rsidP="00351E1D">
      <w:pPr>
        <w:jc w:val="right"/>
        <w:rPr>
          <w:color w:val="000000"/>
          <w:szCs w:val="28"/>
        </w:rPr>
      </w:pPr>
    </w:p>
    <w:p w:rsidR="00CB2678" w:rsidRPr="005201D1" w:rsidRDefault="008356B4" w:rsidP="00CB2678">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CB2678" w:rsidRPr="00AD5840">
        <w:rPr>
          <w:rFonts w:ascii="Times New Roman" w:hAnsi="Times New Roman" w:cs="Times New Roman"/>
          <w:sz w:val="28"/>
          <w:szCs w:val="28"/>
        </w:rPr>
        <w:t xml:space="preserve">) </w:t>
      </w:r>
      <w:hyperlink r:id="rId14" w:history="1">
        <w:r w:rsidR="00CB2678" w:rsidRPr="00AD5840">
          <w:rPr>
            <w:rFonts w:ascii="Times New Roman" w:hAnsi="Times New Roman" w:cs="Times New Roman"/>
            <w:sz w:val="28"/>
            <w:szCs w:val="28"/>
          </w:rPr>
          <w:t>приложение 1</w:t>
        </w:r>
        <w:r w:rsidR="00B81372" w:rsidRPr="00AD5840">
          <w:rPr>
            <w:rFonts w:ascii="Times New Roman" w:hAnsi="Times New Roman" w:cs="Times New Roman"/>
            <w:sz w:val="28"/>
            <w:szCs w:val="28"/>
          </w:rPr>
          <w:t>3</w:t>
        </w:r>
      </w:hyperlink>
      <w:r w:rsidR="00CB2678" w:rsidRPr="005201D1">
        <w:rPr>
          <w:rFonts w:ascii="Times New Roman" w:hAnsi="Times New Roman" w:cs="Times New Roman"/>
          <w:sz w:val="28"/>
          <w:szCs w:val="28"/>
        </w:rPr>
        <w:t xml:space="preserve"> </w:t>
      </w:r>
      <w:r w:rsidR="00CD4F3E">
        <w:rPr>
          <w:rFonts w:ascii="Times New Roman" w:hAnsi="Times New Roman" w:cs="Times New Roman"/>
          <w:sz w:val="28"/>
          <w:szCs w:val="28"/>
        </w:rPr>
        <w:t>«</w:t>
      </w:r>
      <w:r w:rsidR="00CB2678" w:rsidRPr="005201D1">
        <w:rPr>
          <w:rFonts w:ascii="Times New Roman" w:hAnsi="Times New Roman" w:cs="Times New Roman"/>
          <w:sz w:val="28"/>
          <w:szCs w:val="28"/>
        </w:rPr>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004E4C5D" w:rsidRPr="004E4C5D">
        <w:rPr>
          <w:rFonts w:ascii="Times New Roman" w:hAnsi="Times New Roman" w:cs="Times New Roman"/>
          <w:sz w:val="28"/>
          <w:szCs w:val="28"/>
        </w:rPr>
        <w:t>на 2020 год и на плановый период 2021 и 2022 годов</w:t>
      </w:r>
      <w:r w:rsidR="00CD4F3E">
        <w:rPr>
          <w:rFonts w:ascii="Times New Roman" w:hAnsi="Times New Roman" w:cs="Times New Roman"/>
          <w:sz w:val="28"/>
          <w:szCs w:val="28"/>
        </w:rPr>
        <w:t>»</w:t>
      </w:r>
      <w:r w:rsidR="00CB2678" w:rsidRPr="005201D1">
        <w:rPr>
          <w:rFonts w:ascii="Times New Roman" w:hAnsi="Times New Roman" w:cs="Times New Roman"/>
          <w:sz w:val="28"/>
          <w:szCs w:val="28"/>
        </w:rPr>
        <w:t xml:space="preserve"> изложить в следующей редакции:</w:t>
      </w:r>
    </w:p>
    <w:p w:rsidR="008059CA" w:rsidRPr="005201D1" w:rsidRDefault="008059CA" w:rsidP="0088757A">
      <w:pPr>
        <w:widowControl w:val="0"/>
        <w:autoSpaceDE w:val="0"/>
        <w:autoSpaceDN w:val="0"/>
        <w:adjustRightInd w:val="0"/>
        <w:spacing w:line="360" w:lineRule="auto"/>
        <w:ind w:firstLine="720"/>
        <w:jc w:val="both"/>
        <w:rPr>
          <w:szCs w:val="28"/>
        </w:rPr>
      </w:pPr>
    </w:p>
    <w:p w:rsidR="00B81372" w:rsidRPr="005201D1" w:rsidRDefault="00814F06" w:rsidP="00B81372">
      <w:pPr>
        <w:widowControl w:val="0"/>
        <w:autoSpaceDE w:val="0"/>
        <w:autoSpaceDN w:val="0"/>
        <w:adjustRightInd w:val="0"/>
        <w:jc w:val="right"/>
        <w:rPr>
          <w:rFonts w:eastAsia="Calibri"/>
          <w:szCs w:val="28"/>
        </w:rPr>
      </w:pPr>
      <w:r w:rsidRPr="005201D1">
        <w:rPr>
          <w:rFonts w:eastAsia="Calibri"/>
          <w:szCs w:val="28"/>
        </w:rPr>
        <w:t xml:space="preserve"> </w:t>
      </w:r>
      <w:r w:rsidR="00CD4F3E">
        <w:rPr>
          <w:rFonts w:eastAsia="Calibri"/>
          <w:szCs w:val="28"/>
        </w:rPr>
        <w:t>«</w:t>
      </w:r>
      <w:r w:rsidR="00B81372" w:rsidRPr="005201D1">
        <w:rPr>
          <w:rFonts w:eastAsia="Calibri"/>
          <w:szCs w:val="28"/>
        </w:rPr>
        <w:t>Приложение 13</w:t>
      </w:r>
    </w:p>
    <w:p w:rsidR="00B81372" w:rsidRPr="005201D1" w:rsidRDefault="00B81372" w:rsidP="00B81372">
      <w:pPr>
        <w:widowControl w:val="0"/>
        <w:autoSpaceDE w:val="0"/>
        <w:autoSpaceDN w:val="0"/>
        <w:adjustRightInd w:val="0"/>
        <w:jc w:val="right"/>
        <w:rPr>
          <w:rFonts w:eastAsia="Calibri"/>
          <w:szCs w:val="28"/>
        </w:rPr>
      </w:pPr>
    </w:p>
    <w:p w:rsidR="00B81372" w:rsidRPr="005201D1" w:rsidRDefault="00B81372" w:rsidP="00B81372">
      <w:pPr>
        <w:widowControl w:val="0"/>
        <w:autoSpaceDE w:val="0"/>
        <w:autoSpaceDN w:val="0"/>
        <w:adjustRightInd w:val="0"/>
        <w:jc w:val="right"/>
        <w:rPr>
          <w:rFonts w:eastAsia="Calibri"/>
          <w:szCs w:val="28"/>
        </w:rPr>
      </w:pPr>
      <w:r w:rsidRPr="005201D1">
        <w:rPr>
          <w:rFonts w:eastAsia="Calibri"/>
          <w:szCs w:val="28"/>
        </w:rPr>
        <w:t>к Закону Карачаево-Черкесской Республики</w:t>
      </w:r>
    </w:p>
    <w:p w:rsidR="00B81372" w:rsidRPr="005201D1" w:rsidRDefault="00CD4F3E" w:rsidP="00B81372">
      <w:pPr>
        <w:autoSpaceDE w:val="0"/>
        <w:autoSpaceDN w:val="0"/>
        <w:adjustRightInd w:val="0"/>
        <w:jc w:val="right"/>
        <w:rPr>
          <w:rFonts w:eastAsia="Calibri"/>
          <w:szCs w:val="28"/>
        </w:rPr>
      </w:pPr>
      <w:r>
        <w:rPr>
          <w:rFonts w:eastAsia="Calibri"/>
          <w:szCs w:val="28"/>
        </w:rPr>
        <w:t>«</w:t>
      </w:r>
      <w:r w:rsidR="00B81372" w:rsidRPr="005201D1">
        <w:rPr>
          <w:rFonts w:eastAsia="Calibri"/>
          <w:szCs w:val="28"/>
        </w:rPr>
        <w:t>О республиканском бюджете</w:t>
      </w:r>
    </w:p>
    <w:p w:rsidR="004E4C5D" w:rsidRPr="004E4C5D" w:rsidRDefault="00B81372" w:rsidP="004E4C5D">
      <w:pPr>
        <w:widowControl w:val="0"/>
        <w:autoSpaceDE w:val="0"/>
        <w:autoSpaceDN w:val="0"/>
        <w:adjustRightInd w:val="0"/>
        <w:jc w:val="right"/>
        <w:rPr>
          <w:rFonts w:eastAsia="Calibri"/>
          <w:szCs w:val="28"/>
        </w:rPr>
      </w:pPr>
      <w:r w:rsidRPr="005201D1">
        <w:rPr>
          <w:rFonts w:eastAsia="Calibri"/>
          <w:szCs w:val="28"/>
        </w:rPr>
        <w:t xml:space="preserve">Карачаево-Черкесской Республики на </w:t>
      </w:r>
      <w:r w:rsidR="004E4C5D" w:rsidRPr="004E4C5D">
        <w:rPr>
          <w:rFonts w:eastAsia="Calibri"/>
          <w:szCs w:val="28"/>
        </w:rPr>
        <w:t>2020 год</w:t>
      </w:r>
    </w:p>
    <w:p w:rsidR="00B81372" w:rsidRPr="005201D1" w:rsidRDefault="004E4C5D" w:rsidP="004E4C5D">
      <w:pPr>
        <w:widowControl w:val="0"/>
        <w:autoSpaceDE w:val="0"/>
        <w:autoSpaceDN w:val="0"/>
        <w:adjustRightInd w:val="0"/>
        <w:jc w:val="right"/>
        <w:rPr>
          <w:rFonts w:eastAsia="Calibri"/>
          <w:szCs w:val="28"/>
        </w:rPr>
      </w:pPr>
      <w:r w:rsidRPr="004E4C5D">
        <w:rPr>
          <w:rFonts w:eastAsia="Calibri"/>
          <w:szCs w:val="28"/>
        </w:rPr>
        <w:t>и на плановый период 2021 и 2022</w:t>
      </w:r>
      <w:r>
        <w:rPr>
          <w:rFonts w:eastAsia="Calibri"/>
          <w:szCs w:val="28"/>
        </w:rPr>
        <w:t xml:space="preserve"> </w:t>
      </w:r>
      <w:r w:rsidR="00B81372" w:rsidRPr="005201D1">
        <w:rPr>
          <w:rFonts w:eastAsia="Calibri"/>
          <w:szCs w:val="28"/>
        </w:rPr>
        <w:t>годов</w:t>
      </w:r>
      <w:r w:rsidR="00CD4F3E">
        <w:rPr>
          <w:rFonts w:eastAsia="Calibri"/>
          <w:szCs w:val="28"/>
        </w:rPr>
        <w:t>»</w:t>
      </w:r>
    </w:p>
    <w:p w:rsidR="00B81372" w:rsidRDefault="00B81372" w:rsidP="00B81372">
      <w:pPr>
        <w:widowControl w:val="0"/>
        <w:autoSpaceDE w:val="0"/>
        <w:autoSpaceDN w:val="0"/>
        <w:adjustRightInd w:val="0"/>
        <w:jc w:val="center"/>
        <w:rPr>
          <w:rFonts w:eastAsia="Calibri"/>
          <w:szCs w:val="28"/>
        </w:rPr>
      </w:pPr>
    </w:p>
    <w:p w:rsidR="00F47C1C" w:rsidRPr="005201D1" w:rsidRDefault="00F47C1C" w:rsidP="00B81372">
      <w:pPr>
        <w:widowControl w:val="0"/>
        <w:autoSpaceDE w:val="0"/>
        <w:autoSpaceDN w:val="0"/>
        <w:adjustRightInd w:val="0"/>
        <w:jc w:val="center"/>
        <w:rPr>
          <w:rFonts w:eastAsia="Calibri"/>
          <w:szCs w:val="28"/>
        </w:rPr>
      </w:pPr>
    </w:p>
    <w:p w:rsidR="004E4C5D" w:rsidRDefault="00B81372" w:rsidP="004E4C5D">
      <w:pPr>
        <w:widowControl w:val="0"/>
        <w:autoSpaceDE w:val="0"/>
        <w:autoSpaceDN w:val="0"/>
        <w:adjustRightInd w:val="0"/>
        <w:jc w:val="center"/>
        <w:rPr>
          <w:b/>
          <w:bCs/>
          <w:color w:val="000000"/>
          <w:szCs w:val="28"/>
        </w:rPr>
      </w:pPr>
      <w:r w:rsidRPr="005201D1">
        <w:rPr>
          <w:rFonts w:eastAsia="Calibri"/>
          <w:b/>
          <w:szCs w:val="28"/>
        </w:rPr>
        <w:t xml:space="preserve">Распределение бюджетных ассигнований по целевым статьям (государственным программам Карачаево-Черкесской Республики и непрограммным направлениям деятельности), группам видов расходов, разделам, подразделам классификации расходов республиканского бюджета </w:t>
      </w:r>
      <w:r w:rsidR="004E4C5D" w:rsidRPr="005201D1">
        <w:rPr>
          <w:b/>
          <w:bCs/>
          <w:color w:val="000000"/>
          <w:szCs w:val="28"/>
        </w:rPr>
        <w:t>20</w:t>
      </w:r>
      <w:r w:rsidR="004E4C5D">
        <w:rPr>
          <w:b/>
          <w:bCs/>
          <w:color w:val="000000"/>
          <w:szCs w:val="28"/>
        </w:rPr>
        <w:t>20</w:t>
      </w:r>
      <w:r w:rsidR="004E4C5D" w:rsidRPr="005201D1">
        <w:rPr>
          <w:b/>
          <w:bCs/>
          <w:color w:val="000000"/>
          <w:szCs w:val="28"/>
        </w:rPr>
        <w:t xml:space="preserve"> год </w:t>
      </w:r>
    </w:p>
    <w:p w:rsidR="00B81372" w:rsidRPr="005201D1" w:rsidRDefault="004E4C5D" w:rsidP="004E4C5D">
      <w:pPr>
        <w:widowControl w:val="0"/>
        <w:autoSpaceDE w:val="0"/>
        <w:autoSpaceDN w:val="0"/>
        <w:adjustRightInd w:val="0"/>
        <w:jc w:val="center"/>
        <w:rPr>
          <w:rFonts w:eastAsia="Calibri"/>
          <w:b/>
          <w:szCs w:val="28"/>
        </w:rPr>
      </w:pPr>
      <w:r w:rsidRPr="005201D1">
        <w:rPr>
          <w:b/>
          <w:szCs w:val="28"/>
        </w:rPr>
        <w:t>и на плановый период 202</w:t>
      </w:r>
      <w:r>
        <w:rPr>
          <w:b/>
          <w:szCs w:val="28"/>
        </w:rPr>
        <w:t>1</w:t>
      </w:r>
      <w:r w:rsidRPr="005201D1">
        <w:rPr>
          <w:b/>
          <w:szCs w:val="28"/>
        </w:rPr>
        <w:t xml:space="preserve"> и 202</w:t>
      </w:r>
      <w:r>
        <w:rPr>
          <w:b/>
          <w:szCs w:val="28"/>
        </w:rPr>
        <w:t>2</w:t>
      </w:r>
      <w:r w:rsidRPr="005201D1">
        <w:rPr>
          <w:b/>
          <w:szCs w:val="28"/>
        </w:rPr>
        <w:t xml:space="preserve"> годов</w:t>
      </w:r>
    </w:p>
    <w:p w:rsidR="00B81372" w:rsidRPr="005201D1" w:rsidRDefault="00B81372" w:rsidP="00B81372">
      <w:pPr>
        <w:widowControl w:val="0"/>
        <w:autoSpaceDE w:val="0"/>
        <w:autoSpaceDN w:val="0"/>
        <w:adjustRightInd w:val="0"/>
        <w:jc w:val="center"/>
        <w:rPr>
          <w:rFonts w:eastAsia="Calibri"/>
          <w:color w:val="000000"/>
          <w:szCs w:val="28"/>
        </w:rPr>
      </w:pPr>
    </w:p>
    <w:p w:rsidR="00B81372" w:rsidRDefault="00B81372" w:rsidP="00B81372">
      <w:pPr>
        <w:widowControl w:val="0"/>
        <w:autoSpaceDE w:val="0"/>
        <w:autoSpaceDN w:val="0"/>
        <w:adjustRightInd w:val="0"/>
        <w:jc w:val="right"/>
        <w:rPr>
          <w:rFonts w:eastAsia="Calibri"/>
          <w:color w:val="000000"/>
          <w:szCs w:val="28"/>
        </w:rPr>
      </w:pPr>
      <w:r w:rsidRPr="005201D1">
        <w:rPr>
          <w:rFonts w:eastAsia="Calibri"/>
          <w:color w:val="000000"/>
          <w:szCs w:val="28"/>
        </w:rPr>
        <w:t>(тыс. рублей)</w:t>
      </w:r>
    </w:p>
    <w:tbl>
      <w:tblPr>
        <w:tblW w:w="14699" w:type="dxa"/>
        <w:tblInd w:w="93" w:type="dxa"/>
        <w:tblLook w:val="04A0" w:firstRow="1" w:lastRow="0" w:firstColumn="1" w:lastColumn="0" w:noHBand="0" w:noVBand="1"/>
      </w:tblPr>
      <w:tblGrid>
        <w:gridCol w:w="561"/>
        <w:gridCol w:w="5266"/>
        <w:gridCol w:w="456"/>
        <w:gridCol w:w="390"/>
        <w:gridCol w:w="563"/>
        <w:gridCol w:w="870"/>
        <w:gridCol w:w="576"/>
        <w:gridCol w:w="580"/>
        <w:gridCol w:w="645"/>
        <w:gridCol w:w="1588"/>
        <w:gridCol w:w="1588"/>
        <w:gridCol w:w="1616"/>
      </w:tblGrid>
      <w:tr w:rsidR="004E48A2" w:rsidRPr="004E48A2" w:rsidTr="004E48A2">
        <w:trPr>
          <w:trHeight w:val="24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п/п</w:t>
            </w:r>
          </w:p>
        </w:tc>
        <w:tc>
          <w:tcPr>
            <w:tcW w:w="5266"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Наименование государственных программ и непрограммных направлений деятельности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ЦСР</w:t>
            </w:r>
          </w:p>
        </w:tc>
        <w:tc>
          <w:tcPr>
            <w:tcW w:w="576"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ВР</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Раз</w:t>
            </w:r>
            <w:r w:rsidRPr="004E48A2">
              <w:rPr>
                <w:b/>
                <w:bCs/>
                <w:color w:val="000000"/>
                <w:sz w:val="24"/>
                <w:szCs w:val="24"/>
              </w:rPr>
              <w:br/>
              <w:t>дел</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Под</w:t>
            </w:r>
            <w:r w:rsidRPr="004E48A2">
              <w:rPr>
                <w:b/>
                <w:bCs/>
                <w:color w:val="000000"/>
                <w:sz w:val="24"/>
                <w:szCs w:val="24"/>
              </w:rPr>
              <w:br/>
              <w:t>раз</w:t>
            </w:r>
            <w:r w:rsidRPr="004E48A2">
              <w:rPr>
                <w:b/>
                <w:bCs/>
                <w:color w:val="000000"/>
                <w:sz w:val="24"/>
                <w:szCs w:val="24"/>
              </w:rPr>
              <w:br/>
              <w:t>дел</w:t>
            </w:r>
          </w:p>
        </w:tc>
        <w:tc>
          <w:tcPr>
            <w:tcW w:w="1588"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2020 год</w:t>
            </w:r>
          </w:p>
        </w:tc>
        <w:tc>
          <w:tcPr>
            <w:tcW w:w="1588"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2021 год</w:t>
            </w:r>
          </w:p>
        </w:tc>
        <w:tc>
          <w:tcPr>
            <w:tcW w:w="1616" w:type="dxa"/>
            <w:tcBorders>
              <w:top w:val="single" w:sz="4" w:space="0" w:color="000000"/>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xml:space="preserve"> 2022 год</w:t>
            </w:r>
          </w:p>
        </w:tc>
      </w:tr>
      <w:tr w:rsidR="004E48A2" w:rsidRPr="004E48A2" w:rsidTr="004E48A2">
        <w:trPr>
          <w:trHeight w:val="240"/>
        </w:trPr>
        <w:tc>
          <w:tcPr>
            <w:tcW w:w="58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Всего</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26 695 350,7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25 865 544,9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26 783 018,9</w:t>
            </w:r>
          </w:p>
        </w:tc>
      </w:tr>
      <w:tr w:rsidR="004E48A2" w:rsidRPr="004E48A2" w:rsidTr="004E48A2">
        <w:trPr>
          <w:trHeight w:val="240"/>
        </w:trPr>
        <w:tc>
          <w:tcPr>
            <w:tcW w:w="9907"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4E48A2" w:rsidRPr="004E48A2" w:rsidRDefault="004E48A2" w:rsidP="004E48A2">
            <w:pPr>
              <w:jc w:val="center"/>
              <w:rPr>
                <w:b/>
                <w:bCs/>
                <w:color w:val="000000"/>
                <w:sz w:val="24"/>
                <w:szCs w:val="24"/>
              </w:rPr>
            </w:pPr>
            <w:r w:rsidRPr="004E48A2">
              <w:rPr>
                <w:b/>
                <w:bCs/>
                <w:color w:val="000000"/>
                <w:sz w:val="24"/>
                <w:szCs w:val="24"/>
              </w:rPr>
              <w:t>Итого по государственным программам Карачаево-Черкесской Республики</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25 159 488,7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23 966 947,4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24 531 714,3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здравоохранения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3 959 667,3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3 373 400,5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3 303 326,0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государственной программой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19 452,7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выполнение функций Министерства здравоохранения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19 452,7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18 013,0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17 265,4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15 825,7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15 825,7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оказания медицинской помощи, включая профилактику заболеваний и формирование здорового образа жизни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1 385 879,4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1 017 511,4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1 000 774,9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Формирование здорового образа жизни (</w:t>
            </w:r>
            <w:r w:rsidR="00CD4F3E">
              <w:rPr>
                <w:color w:val="000000"/>
                <w:sz w:val="24"/>
                <w:szCs w:val="24"/>
              </w:rPr>
              <w:t>«</w:t>
            </w:r>
            <w:r w:rsidRPr="004E48A2">
              <w:rPr>
                <w:color w:val="000000"/>
                <w:sz w:val="24"/>
                <w:szCs w:val="24"/>
              </w:rPr>
              <w:t>Укрепление общественного здоровья</w:t>
            </w:r>
            <w:r w:rsidR="00CD4F3E">
              <w:rPr>
                <w:color w:val="000000"/>
                <w:sz w:val="24"/>
                <w:szCs w:val="24"/>
              </w:rPr>
              <w:t>»</w:t>
            </w:r>
            <w:r w:rsidRPr="004E48A2">
              <w:rPr>
                <w:color w:val="000000"/>
                <w:sz w:val="24"/>
                <w:szCs w:val="24"/>
              </w:rPr>
              <w:t>)</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19 892,0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инфекционных заболеваний, включая иммунопрофилактику, профилактику инфекций, связанных с оказанием медицинской помощи (ИСМП)</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предупреждению и борьбе с социально значимыми инфекционными 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первичной медико-санитарной помощи, специализированной медико-санитарной помощи, а также системы раннего выявления заболеваний, патологических состояний и факторов риска их развития, включая проведение медицинских осмотров и диспансеризации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58 494,8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Лекарственное и ресурсное обеспечение системы здравоохранения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236 120,5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228 638,7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227 165,3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отдельным категориям граждан государственной социальной помощи по обеспечению лекарственными препаратами, медицинскими изделиями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104 806,1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97 828,4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96 467,7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отдельных полномочий в области лекарственного обеспечения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36 968,6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36 464,5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36 351,8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организационных мероприятий, связанных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93 419,9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туберкулезом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84 663,1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84 663,1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84 663,1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83 251,6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1 411,5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медицинской помощи лицам, инфицированным вирусом иммунодефицита человека, гепатитами В и С</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11 632,2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наркологическим больным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30 012,7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30 012,7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30 012,7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29 400,1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психическими расстройствами и расстройствами поведения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114 692,9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114 692,9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114 692,9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64 928,3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19 795,1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27 996,5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1 021,0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онкологическими заболеваниями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38 375,1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оказания скорой, в том числе скорой специализированной, медицинской помощи, медицинской эвакуации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55 510,0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48 510,0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службы крови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171 227,5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141 192,2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30 035,3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Создание новой модели медицинской организации, оказывающей первичную медико-санитарную помощь</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39 920,9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оказания медицинской помощи больным с прочими заболеваниями и совершенствование оказания иных медицинских услуг</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67 220,3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67 220,3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67 220,3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29 563,7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37 656,6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и (или) текущий ремонт, а также мероприятия по благоустройству, поддержанию в техническом, санитарном и эстетическом состоянии зданий, сооружений, а также прилегающей территории учреждений здравоохранения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Развитие системы оказания первичной медико-санитарной помощи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93 918,8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71 814,6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59 814,6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замена фельдшерских, фельдшерско-акушерских пунктов и врачебных амбулаторий для населенных пунктов с численностью населения от 100 до 2000 человек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93 918,8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закупки авиационных работ в целях оказания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Борьба с сердечно-сосудистыми заболеваниями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84 394,9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71 771,3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98 857,3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оборудованием региональных сосудистых центров и первичных сосудистых отделений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57 002,3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44 378,7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71 464,7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27 392,6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Борьба с онкологическими заболеваниями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219 473,7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89 056,6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106 549,9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Переоснащение медицинских организаций, оказывающих медицинскую помощь больным с онкологическими заболеваниями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219 473,7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89 056,6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106 549,9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Развитие детского здравоохранения, включая создание современной инфраструктуры оказания медицинской помощи детям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44 049,1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44 049,1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Укрепление общественного здоровья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реализацию проектов по формированию приверженности здоровому образу жизни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создание центра общественного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2 191 524,9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2 186 174,0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2 186 917,6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системы территориального планирования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2 191 524,9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2 186 174,0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2 186 917,6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антитеррористической защищенности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области санитарно-эпидемиологического надзора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пожарной безопасности в учреждениях здравоохранения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5 019,5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лекарственных препаратов и медицинского оборудования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32 616,3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19 265,4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лекарственных препаратов и медицинского оборудования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Централизованные закупки детского 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Меры по оказанию медицинской помощи жителям Карачаево-Черкесской Республики в других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6 535,9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Межбюджетные трансферты на страховые взносы на обязательное медицинское страхование неработающего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2 124 734,5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2 132 734,5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медицинской реабилитации и санаторно-курортного лечения, в том числе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24 098,8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24 098,8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24 060,1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Оказание паллиативной медицинской помощи взрослым и детям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24 098,8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24 098,8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24 060,1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11 334,2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Развитие паллиативной медицинской помощи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12 764,6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12 725,9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кадровых ресурсов в здравоохранении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43 471,0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43 471,0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Государственная поддержка отдельных категорий медицинских работников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10 471,0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Приоритетный проект </w:t>
            </w:r>
            <w:r w:rsidR="00CD4F3E">
              <w:rPr>
                <w:color w:val="000000"/>
                <w:sz w:val="24"/>
                <w:szCs w:val="24"/>
              </w:rPr>
              <w:t>«</w:t>
            </w:r>
            <w:r w:rsidRPr="004E48A2">
              <w:rPr>
                <w:color w:val="000000"/>
                <w:sz w:val="24"/>
                <w:szCs w:val="24"/>
              </w:rPr>
              <w:t>Обеспечение здравоохранения квалифицированными специалистами (</w:t>
            </w:r>
            <w:r w:rsidR="00CD4F3E">
              <w:rPr>
                <w:color w:val="000000"/>
                <w:sz w:val="24"/>
                <w:szCs w:val="24"/>
              </w:rPr>
              <w:t>«</w:t>
            </w:r>
            <w:r w:rsidRPr="004E48A2">
              <w:rPr>
                <w:color w:val="000000"/>
                <w:sz w:val="24"/>
                <w:szCs w:val="24"/>
              </w:rPr>
              <w:t>Новые кадры современного здравоохранения</w:t>
            </w:r>
            <w:r w:rsidR="00CD4F3E">
              <w:rPr>
                <w:color w:val="000000"/>
                <w:sz w:val="24"/>
                <w:szCs w:val="24"/>
              </w:rPr>
              <w:t>»</w:t>
            </w:r>
            <w:r w:rsidRPr="004E48A2">
              <w:rPr>
                <w:color w:val="000000"/>
                <w:sz w:val="24"/>
                <w:szCs w:val="24"/>
              </w:rPr>
              <w:t>)</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Совершенствование процессов организации медицинской помощи на основе внедрения информационных технологий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региональных проектов </w:t>
            </w:r>
            <w:r w:rsidR="00CD4F3E">
              <w:rPr>
                <w:color w:val="000000"/>
                <w:sz w:val="24"/>
                <w:szCs w:val="24"/>
              </w:rPr>
              <w:t>«</w:t>
            </w:r>
            <w:r w:rsidRPr="004E48A2">
              <w:rPr>
                <w:color w:val="000000"/>
                <w:sz w:val="24"/>
                <w:szCs w:val="24"/>
              </w:rPr>
              <w:t>Создание единого цифрового контура в здравоохранении на основе единой государственной информационной системы здравоохранения (ЕГИСЗ)</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292 240,5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84 132,3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30 089,5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образования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6 351 277,3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6 176 232,7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6 208 144,5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18 270,3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18 270,3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16 926,3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16 705,8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15 361,8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15 361,8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дошкольного образования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1 507 456,1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1 372 874,6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1 328 276,2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государственного образовательного стандарта дошкольного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1 321 965,8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1 328 276,2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1 328 276,2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Выплата компенсации части родительской платы за содержание (присмотр и уход) ребенка в образовательных организациях и иных организациях, реализующих основную общеобразовательную программу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31 651,4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образовательных программ в дошкольных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1 274 703,8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1 281 014,2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1 281 014,2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15 610,6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Содействие занятости женщин - создание условий дошкольного образования детей в возрасте до трех лет</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185 490,3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177 995,8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44 598,4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52328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7 494,5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общего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4 087 620,1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3 978 480,2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3 768 105,5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государственных гарантий реализации прав на получение общедоступного, бесплатного и качественного общего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3 498 791,9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3 507 693,6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3 293 559,7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работ по благоустройству, в целях соблюдения требований к воздушно-топливному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учебниками общеобразовательных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сфере образования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основных общеобразовательных программ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2 891 042,5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2 905 354,6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2 905 354,6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Содержание ребенка в семье опекуна и приемной семье, а также оплата труда приемному родителю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89 234,5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74 024,4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72 610,4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81 144,7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81 144,7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7 171,6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35 610,9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38 031,2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38 031,2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23 830,4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12 875,6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12 644,1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212 292,5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235 902,3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R2560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Современная школа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384 431,9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440 448,6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Обновление материально-технической базы для формирования у обучающихся современных технологических и гуманитарных навыков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46 916,5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12 396,5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образования для детей с ограниченными возможностями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7 815,1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107 893,8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104 734,0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созданию новых мест в общеобразовательных организациях, расположенных в сельской местности и поселках городского типа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52308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206 275,6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323 318,1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326 757,6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содействию созданию в субъектах Российской Федерации новых мест в общеобразовательных организациях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14 821,0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Успех каждого ребенка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25 624,7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30 338,0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25 624,7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Поддержка семей, имеющих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62292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Цифровая образовательная среда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173 956,4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122 163,4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Внедрение целевой модели цифровой образовательной среды в общеобразовательных организациях и профессиональных образовательных организациях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173 956,4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122 163,4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профессионального образования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417 406,7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417 406,9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417 406,7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образовательных программ среднего профессионального образования и профессионального обучения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414 044,5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мероприятий, направленных на мотивацию обучающихся профессиональных образовательных организаций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Именные стипендии Главы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мероприятий по повышению качества профессиональной компетентности и квалификации педагогических работников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системы дополнительного образования детей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58 628,7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163 690,1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396 221,3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общедоступного бесплатного дополнительного образования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41 694,7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Социальная поддержка педагогических работников образовательных организаций, расположенных в сельской местности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4 751,6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36 943,1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Успех каждого ребенка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121 995,4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354 526,6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Создание детских технопарков </w:t>
            </w:r>
            <w:r w:rsidR="00CD4F3E">
              <w:rPr>
                <w:color w:val="000000"/>
                <w:sz w:val="24"/>
                <w:szCs w:val="24"/>
              </w:rPr>
              <w:t>«</w:t>
            </w:r>
            <w:r w:rsidRPr="004E48A2">
              <w:rPr>
                <w:color w:val="000000"/>
                <w:sz w:val="24"/>
                <w:szCs w:val="24"/>
              </w:rPr>
              <w:t>Кванториум</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73 170,7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центров выявления и поддержки одаренных детей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354 526,6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Создание мобильных технопарков </w:t>
            </w:r>
            <w:r w:rsidR="00CD4F3E">
              <w:rPr>
                <w:color w:val="000000"/>
                <w:sz w:val="24"/>
                <w:szCs w:val="24"/>
              </w:rPr>
              <w:t>«</w:t>
            </w:r>
            <w:r w:rsidRPr="004E48A2">
              <w:rPr>
                <w:color w:val="000000"/>
                <w:sz w:val="24"/>
                <w:szCs w:val="24"/>
              </w:rPr>
              <w:t>Кванториум</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Формирование современных управленческих и организационно-экономических механизмов в системе дополнительного образования детей в субъектах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15 608,9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воспитания в системе образования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мероприятий, направленных на развитие воспитания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развитие воспитания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совершенствование системы повышения квалификации педагогических работников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86 599,9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Профессиональная подготовка, переподготовка и повышение квалификации педагогических кадров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32 141,1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Издание учебников и учебных пособий на родных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28 141,1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Учитель будущего</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54 458,8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E5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51620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54 458,8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Комплексные меры противодействия злоупотреблению наркотическими средствами и их незаконному обороту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негативных социально-экономических последствий, вызванных распространением наркомании в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Издание учебно-методических материалов по профилактике злоупотребления психоактивными веществами для образовательных организаций, работников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противодействие злоупотребления наркотическими и психотропными средствами в молодежной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Пропаганда здорового образа жизни в эфире республиканского телевидения путем изготовления и трансляции социального видеоролика о пагубном воздействии наркотиков на организм молодых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добровольного информированного тестирования лиц, обучающихся в общеобразовательных организациях, профессиональных образовательных организациях, а так же образовательных организациях высшего образования, расположенных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реализации программы всероссийской акции </w:t>
            </w:r>
            <w:r w:rsidR="00CD4F3E">
              <w:rPr>
                <w:color w:val="000000"/>
                <w:sz w:val="24"/>
                <w:szCs w:val="24"/>
              </w:rPr>
              <w:t>«</w:t>
            </w:r>
            <w:r w:rsidRPr="004E48A2">
              <w:rPr>
                <w:color w:val="000000"/>
                <w:sz w:val="24"/>
                <w:szCs w:val="24"/>
              </w:rPr>
              <w:t>Сообщи, где торгуют смертью</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реализации программы всероссийской акции </w:t>
            </w:r>
            <w:r w:rsidR="00CD4F3E">
              <w:rPr>
                <w:color w:val="000000"/>
                <w:sz w:val="24"/>
                <w:szCs w:val="24"/>
              </w:rPr>
              <w:t>«</w:t>
            </w:r>
            <w:r w:rsidRPr="004E48A2">
              <w:rPr>
                <w:color w:val="000000"/>
                <w:sz w:val="24"/>
                <w:szCs w:val="24"/>
              </w:rPr>
              <w:t>Сообщи, где торгуют смертью</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70380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Горячее питание школьников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мероприятий по организации питания обучающихся в муниципальных образовательных организациях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качественного сбалансированного школьного питания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66870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Безопасность образовательной организации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снижение рисков возникновения пожаров, аварийных ситуаций, травматизма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Установка систем автоматической пожарной сигнализации в образовательных организациях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науки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Научные исследования и разработки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43 087,2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жилыми помещениями специализированного государственного жилищного фонда детей-сирот, детей, оставшихся без попечения родителей, лиц из числа детей сирот, детей, оставшихся без попечения родителей,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благоустроенных жилых помещений специализированного государственного жилищного фонда Карачаево-Черкесской Республики по договорам найма специализированных жилых помещений детям-сиротам, детям, оставшимся без попечения родителей, лицам из числа детей-сирот и детей, оставшихся без попечения родителей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76 613,9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41 573,2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41 468,2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по судебным решениям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20820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51 757,2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13 601,4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13 310,5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благоустроенных жилых помещений по договорам социального найма детям-сиротам, детям, оставшимся без попечения родителей, лицам из числа детей-сирот и детей, оставшихся без попечения родителей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R0820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24 856,7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27 971,8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28 157,7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Организация отдыха и оздоровления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отдыха, оздоровления и занятости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50 031,2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отдыха и оздоровления детей и подростков, в том числе детей, находящихся в трудной жизненной ситуации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41 913,3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реализацию мероприятий по организации и оздоровлению детей в образовательных учреждениях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8 117,9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3</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Социальная защита населения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3 370 786,9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3 347 694,3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3 253 890,9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государственной программой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26 418,8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Социальная защита населения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26 418,8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815,6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24 493,3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22 491,5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22 491,5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 поддержка организаций и учреждений социальной поддержки и социального обслуживания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426 668,4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443 077,3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322 415,9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социально ориентированных некоммерческих организаций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учреждений социального обслуживания населения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324 905,9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321 815,9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321 815,9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59 619,3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59 619,3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59 619,3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19 145,0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19 145,0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19 145,0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245 363,2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242 273,2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242 273,2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778,4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101 162,5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101 010,1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120 661,4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51218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Социальная поддержка семьи и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1 679 976,7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1 731 132,7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1 756 546,8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Совершенствование социальной поддержки семьи и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466 208,8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476 491,3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490 028,3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мероприятий направленных на поддержку семьи, материнства и детства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Выплата единовременного денежного поощрения при награждении орденом </w:t>
            </w:r>
            <w:r w:rsidR="00CD4F3E">
              <w:rPr>
                <w:color w:val="000000"/>
                <w:sz w:val="24"/>
                <w:szCs w:val="24"/>
              </w:rPr>
              <w:t>«</w:t>
            </w:r>
            <w:r w:rsidRPr="004E48A2">
              <w:rPr>
                <w:color w:val="000000"/>
                <w:sz w:val="24"/>
                <w:szCs w:val="24"/>
              </w:rPr>
              <w:t>Родительская слава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Выплата государственных единовременных пособий, ежемесячных денежных компенсаций гражданам при возникновении у них поствакцинальных осложнений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108,8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CD4F3E">
              <w:rPr>
                <w:color w:val="000000"/>
                <w:sz w:val="24"/>
                <w:szCs w:val="24"/>
              </w:rPr>
              <w:t>«</w:t>
            </w:r>
            <w:r w:rsidRPr="004E48A2">
              <w:rPr>
                <w:color w:val="000000"/>
                <w:sz w:val="24"/>
                <w:szCs w:val="24"/>
              </w:rPr>
              <w:t>О государственных пособиях гражданам, имеющим детей</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972,4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CD4F3E">
              <w:rPr>
                <w:color w:val="000000"/>
                <w:sz w:val="24"/>
                <w:szCs w:val="24"/>
              </w:rPr>
              <w:t>«</w:t>
            </w:r>
            <w:r w:rsidRPr="004E48A2">
              <w:rPr>
                <w:color w:val="000000"/>
                <w:sz w:val="24"/>
                <w:szCs w:val="24"/>
              </w:rPr>
              <w:t>О государственных пособиях гражданам, имеющим детей</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338 993,4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349 245,3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362 743,0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Ежемесячное социальное пособие на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124 381,5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Финансовая поддержка семей при рождении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1 213 767,9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1 254 641,4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1 266 518,5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Ежемесячная денежная выплата, назначаемая в случае рождения третьего ребенка или последующих детей до достижения ребенком возраста трех лет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574 471,3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614 077,9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624 688,0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ежемесячной выплаты в связи с рождением (усыновлением) первого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55730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554 296,6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555 563,5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556 830,5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Республиканский материнский капитал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Меры социальной поддержки по единовременной денежной выплате в связи с рождением второго ребенка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66231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Предоставление мер социальной поддержки отдельным категориям граждан</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1 232 439,3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1 143 783,6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1 145 227,5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уровня и качества жизни граждан, нуждающихся в социальной поддержке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1 232 439,3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1 143 783,6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1 145 227,5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приобретение программного продукта </w:t>
            </w:r>
            <w:r w:rsidR="00CD4F3E">
              <w:rPr>
                <w:color w:val="000000"/>
                <w:sz w:val="24"/>
                <w:szCs w:val="24"/>
              </w:rPr>
              <w:t>«</w:t>
            </w:r>
            <w:r w:rsidRPr="004E48A2">
              <w:rPr>
                <w:color w:val="000000"/>
                <w:sz w:val="24"/>
                <w:szCs w:val="24"/>
              </w:rPr>
              <w:t>О единой государственной информационной системе социального обеспечения</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 оказании государственной социальной помощи малоимущим семьям и малоимущим одиноко проживающим гражданам на основе социального контракта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12 января 1995 г. № 5-ФЗ </w:t>
            </w:r>
            <w:r w:rsidR="00CD4F3E">
              <w:rPr>
                <w:color w:val="000000"/>
                <w:sz w:val="24"/>
                <w:szCs w:val="24"/>
              </w:rPr>
              <w:t>«</w:t>
            </w:r>
            <w:r w:rsidRPr="004E48A2">
              <w:rPr>
                <w:color w:val="000000"/>
                <w:sz w:val="24"/>
                <w:szCs w:val="24"/>
              </w:rPr>
              <w:t>О ветеранах</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5 548,3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5 601,5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5 685,1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Пособия, компенсации и другие денежные выплаты отдельным категориям граждан, подвергшимся воздействию радиации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Пособия, компенсации и другие денежные выплаты отдельным категориям граждан, подвергшимся воздействию радиации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17 218,0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17 756,8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18 350,1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жильем отдельных категорий граждан, установленных Федеральным законом от 24 ноября 1995 г. № 181-ФЗ </w:t>
            </w:r>
            <w:r w:rsidR="00CD4F3E">
              <w:rPr>
                <w:color w:val="000000"/>
                <w:sz w:val="24"/>
                <w:szCs w:val="24"/>
              </w:rPr>
              <w:t>«</w:t>
            </w:r>
            <w:r w:rsidRPr="004E48A2">
              <w:rPr>
                <w:color w:val="000000"/>
                <w:sz w:val="24"/>
                <w:szCs w:val="24"/>
              </w:rPr>
              <w:t>О социальной защите инвалидов в Российской Федерации</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7 652,2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7 633,0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7 645,4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мер социальной поддержки для лиц, награжденных нагрудным знаком </w:t>
            </w:r>
            <w:r w:rsidR="00CD4F3E">
              <w:rPr>
                <w:color w:val="000000"/>
                <w:sz w:val="24"/>
                <w:szCs w:val="24"/>
              </w:rPr>
              <w:t>«</w:t>
            </w:r>
            <w:r w:rsidRPr="004E48A2">
              <w:rPr>
                <w:color w:val="000000"/>
                <w:sz w:val="24"/>
                <w:szCs w:val="24"/>
              </w:rPr>
              <w:t>Почетный донор СССР</w:t>
            </w:r>
            <w:r w:rsidR="00CD4F3E">
              <w:rPr>
                <w:color w:val="000000"/>
                <w:sz w:val="24"/>
                <w:szCs w:val="24"/>
              </w:rPr>
              <w:t>»</w:t>
            </w:r>
            <w:r w:rsidRPr="004E48A2">
              <w:rPr>
                <w:color w:val="000000"/>
                <w:sz w:val="24"/>
                <w:szCs w:val="24"/>
              </w:rPr>
              <w:t xml:space="preserve">, </w:t>
            </w:r>
            <w:r w:rsidR="00CD4F3E">
              <w:rPr>
                <w:color w:val="000000"/>
                <w:sz w:val="24"/>
                <w:szCs w:val="24"/>
              </w:rPr>
              <w:t>«</w:t>
            </w:r>
            <w:r w:rsidRPr="004E48A2">
              <w:rPr>
                <w:color w:val="000000"/>
                <w:sz w:val="24"/>
                <w:szCs w:val="24"/>
              </w:rPr>
              <w:t>Почетный донор России</w:t>
            </w:r>
            <w:r w:rsidR="00CD4F3E">
              <w:rPr>
                <w:color w:val="000000"/>
                <w:sz w:val="24"/>
                <w:szCs w:val="24"/>
              </w:rPr>
              <w:t>»</w:t>
            </w:r>
            <w:r w:rsidRPr="004E48A2">
              <w:rPr>
                <w:color w:val="000000"/>
                <w:sz w:val="24"/>
                <w:szCs w:val="24"/>
              </w:rPr>
              <w:t>, по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Обеспечение мер социальной поддержки для лиц, награжденных нагрудным знаком </w:t>
            </w:r>
            <w:r w:rsidR="00CD4F3E">
              <w:rPr>
                <w:color w:val="000000"/>
                <w:sz w:val="24"/>
                <w:szCs w:val="24"/>
              </w:rPr>
              <w:t>«</w:t>
            </w:r>
            <w:r w:rsidRPr="004E48A2">
              <w:rPr>
                <w:color w:val="000000"/>
                <w:sz w:val="24"/>
                <w:szCs w:val="24"/>
              </w:rPr>
              <w:t>Почетный донор СССР</w:t>
            </w:r>
            <w:r w:rsidR="00CD4F3E">
              <w:rPr>
                <w:color w:val="000000"/>
                <w:sz w:val="24"/>
                <w:szCs w:val="24"/>
              </w:rPr>
              <w:t>»</w:t>
            </w:r>
            <w:r w:rsidRPr="004E48A2">
              <w:rPr>
                <w:color w:val="000000"/>
                <w:sz w:val="24"/>
                <w:szCs w:val="24"/>
              </w:rPr>
              <w:t xml:space="preserve">, </w:t>
            </w:r>
            <w:r w:rsidR="00CD4F3E">
              <w:rPr>
                <w:color w:val="000000"/>
                <w:sz w:val="24"/>
                <w:szCs w:val="24"/>
              </w:rPr>
              <w:t>«</w:t>
            </w:r>
            <w:r w:rsidRPr="004E48A2">
              <w:rPr>
                <w:color w:val="000000"/>
                <w:sz w:val="24"/>
                <w:szCs w:val="24"/>
              </w:rPr>
              <w:t>Почетный донор России</w:t>
            </w:r>
            <w:r w:rsidR="00CD4F3E">
              <w:rPr>
                <w:color w:val="000000"/>
                <w:sz w:val="24"/>
                <w:szCs w:val="24"/>
              </w:rPr>
              <w:t>»</w:t>
            </w:r>
            <w:r w:rsidRPr="004E48A2">
              <w:rPr>
                <w:color w:val="000000"/>
                <w:sz w:val="24"/>
                <w:szCs w:val="24"/>
              </w:rPr>
              <w:t>, по КЧР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14 450,6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14 987,9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15 599,3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Компенсации страховых премий по договору обязательного страхования гражданской ответственности инвалидам, получившим транспортные средства через органы социальной защиты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Ежемесячное пожизненное пособие (ВИЧ)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Социальное пособие на погребение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66430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3 193,3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предоставление малоимущим гражданам субсидий на оплату жилого помещения и коммунальных услуг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66648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94 029,4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89 527,3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89 527,3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многодетных семей, установленных Законом Карачаево-Черкесской Республики от 11 апреля 2005 г. № 43-РЗ </w:t>
            </w:r>
            <w:r w:rsidR="00CD4F3E">
              <w:rPr>
                <w:color w:val="000000"/>
                <w:sz w:val="24"/>
                <w:szCs w:val="24"/>
              </w:rPr>
              <w:t>«</w:t>
            </w:r>
            <w:r w:rsidRPr="004E48A2">
              <w:rPr>
                <w:color w:val="000000"/>
                <w:sz w:val="24"/>
                <w:szCs w:val="24"/>
              </w:rPr>
              <w:t>О мерах социальной поддержки многодетной семьи и семьи, в которой один или оба родителя являются инвалидами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219 857,6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198 223,6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198 223,6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CD4F3E">
              <w:rPr>
                <w:color w:val="000000"/>
                <w:sz w:val="24"/>
                <w:szCs w:val="24"/>
              </w:rPr>
              <w:t>«</w:t>
            </w:r>
            <w:r w:rsidRPr="004E48A2">
              <w:rPr>
                <w:color w:val="000000"/>
                <w:sz w:val="24"/>
                <w:szCs w:val="24"/>
              </w:rPr>
              <w:t>О социальной поддержке отдельных категорий ветеранов</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240 926,5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219 522,5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219 522,5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реабилитированным лицам и лицам, признанным пострадавшими от политических репрессий, установленных Законом Карачаево-Черкесской Республики от 12 января 2005 г. № 7-РЗ </w:t>
            </w:r>
            <w:r w:rsidR="00CD4F3E">
              <w:rPr>
                <w:color w:val="000000"/>
                <w:sz w:val="24"/>
                <w:szCs w:val="24"/>
              </w:rPr>
              <w:t>«</w:t>
            </w:r>
            <w:r w:rsidRPr="004E48A2">
              <w:rPr>
                <w:color w:val="000000"/>
                <w:sz w:val="24"/>
                <w:szCs w:val="24"/>
              </w:rPr>
              <w:t>О мерах социальной поддержки реабилитированных лиц и лиц, признанных пострадавшими от политических репрессий</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577 296,1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542 922,3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542 922,3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мер социальной поддержки ветеранов труда Карачаево-Черкесской Республики, установленных Законом Карачаево-Черкесской Республики от 11 ноября 2008 г. № 69-РЗ </w:t>
            </w:r>
            <w:r w:rsidR="00CD4F3E">
              <w:rPr>
                <w:color w:val="000000"/>
                <w:sz w:val="24"/>
                <w:szCs w:val="24"/>
              </w:rPr>
              <w:t>«</w:t>
            </w:r>
            <w:r w:rsidRPr="004E48A2">
              <w:rPr>
                <w:color w:val="000000"/>
                <w:sz w:val="24"/>
                <w:szCs w:val="24"/>
              </w:rPr>
              <w:t>О ветеранах труда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66655</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48 361,7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40 533,9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40 533,9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компенсацию отдельным категориям граждан оплаты взноса на капитальный ремонт общего имущества в многоквартирных домах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74620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юридическим лицам на осуществление полномочий по обеспечению мер социальной поддержки ветеранов труда, установленных Законом Карачаево-Черкесской Республики от 12 января 2005 г. № 8-РЗ </w:t>
            </w:r>
            <w:r w:rsidR="00CD4F3E">
              <w:rPr>
                <w:color w:val="000000"/>
                <w:sz w:val="24"/>
                <w:szCs w:val="24"/>
              </w:rPr>
              <w:t>«</w:t>
            </w:r>
            <w:r w:rsidRPr="004E48A2">
              <w:rPr>
                <w:color w:val="000000"/>
                <w:sz w:val="24"/>
                <w:szCs w:val="24"/>
              </w:rPr>
              <w:t>О социальной поддержке отдельных категорий ветеранов</w:t>
            </w:r>
            <w:r w:rsidR="00CD4F3E">
              <w:rPr>
                <w:color w:val="000000"/>
                <w:sz w:val="24"/>
                <w:szCs w:val="24"/>
              </w:rPr>
              <w:t>»</w:t>
            </w:r>
            <w:r w:rsidRPr="004E48A2">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75654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жильем ветеранов Великой Отечественной войны, в том числе инвалидов и участников за счет средств республиканского бюджета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Улучшение условий и охраны труда работников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Улучшение условий охраны труда в Карачаево-Черкесской Республике (специальная оценка условий труда, снижение производственного травматизма, информационное обеспечение и пропаганда охраны труда, подготовка и обучение работников по охране труда)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улучшению условий и охраны труда работников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Социальная поддержка граждан пожилого возраста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Меры по укреплению социальной защищенности пожилых людей, оптимизация среды жизнедеятельности пожилых людей, кадровое обеспечение деятельности по работе с гражданами старшего поколения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основы деятельности по укреплению социальной защищенности пожилых людей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равных возможностей, социальная поддержка, социальное сопровождение, интеграция в общество и реабилитация инвалидов по зрению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комплексной системы реабилитации, абилитации, сопровождения и интеграции в общество инвалидов по зрению</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мероприятий по социальной поддержке инвалидов по зрению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47770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Немедицинская реабилитация и ресоциализация наркопотребителей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немедицинской реабилитации и ресоциализации наркопотребителей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1 997,1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немедицинской реабилитации и ресоциализации наркопотребителей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немедицинской реабилитации и ресоциализации наркопотребителей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1 971,2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4</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Содействие занятости населения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292 053,9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291 435,4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338 773,0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Содействие занятости населения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70 663,8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69 631,1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69 631,9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государственной службы занятости населения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18 047,2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17 015,3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17 015,3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4 501,3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12 873,9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11 842,0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11 842,0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учреждений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52 616,6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37 778,0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14 606,7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231,9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Активная политика занятости населения и социальная поддержка безработных граждан</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215 823,3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216 150,7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263 487,5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занятости населения и обеспечение работодателей рабочей силой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11 234,0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11 147,2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11 146,9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2 242,2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2 155,4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2 155,2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2 958,0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3 033,7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профессиональному развитию безработных и ищущих работу граждан</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6 456,2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социальных выплат гражданам, признанным безработными в установленном порядке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179 257,1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179 671,3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180 122,6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166 090,0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166 490,0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166 890,0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Социальные выплаты безработным гражданам в соответствии с Законом Российской Федерации от 19 апреля 1991 г. № 1032-I </w:t>
            </w:r>
            <w:r w:rsidR="00CD4F3E">
              <w:rPr>
                <w:color w:val="000000"/>
                <w:sz w:val="24"/>
                <w:szCs w:val="24"/>
              </w:rPr>
              <w:t>«</w:t>
            </w:r>
            <w:r w:rsidRPr="004E48A2">
              <w:rPr>
                <w:color w:val="000000"/>
                <w:sz w:val="24"/>
                <w:szCs w:val="24"/>
              </w:rPr>
              <w:t>О занятости населения в Российской Федерации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12 344,6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12 356,8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12 406,1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Поддержка занятости и повышение эффективности рынка труда для обеспечения роста производительности труда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44 815,1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Повышение эффективности службы занятости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повышение квалификации работников предприятий в целях поддержки занятости и повышения эффективности рынка труда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14 815,1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Содействие занятости женщин – создание условий дошкольного образования для детей в возрасте до трех лет</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9 215,9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1 724,4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7 145,3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9 215,9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1 346,4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Переобучение и повышение квалификации женщин в период отпуска по уходу за ребенком в возрасте до трех лет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4 074,4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Старшее поколение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11 730,8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2 137,6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1 739,3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1 599,0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1 015,2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1 015,2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профессионального обучения и дополнительного профессионального образования лиц предпенсионного возраста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7 994,2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8 976,3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8 976,3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Сопровождение инвалидов молодого возраста при трудоустройстве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4 766,8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4 853,6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4 853,6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инвалидам молодого возраста в трудоустройстве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в развитии предпринимательской деятельности и в трудоустройстве незанятых инвалидов молодого возраста на оборудованные (оснащенные) для них рабочие места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3 507,4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наставничества при трудоустройстве выпускников-инвалидов, обратившихся в службу занятости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активной политики занятости населения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Оказание содействия добровольному переселению в Карачаево-Черкесскую Республику соотечественников, проживающих за рубежом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социальному и жилищному обустройству участников Подпрограммы 5 и членов их семей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5</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4 082 858,0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4 509 482,4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4 485 595,3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27 847,8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условий реализации государственной программы </w:t>
            </w:r>
            <w:r w:rsidR="00CD4F3E">
              <w:rPr>
                <w:color w:val="000000"/>
                <w:sz w:val="24"/>
                <w:szCs w:val="24"/>
              </w:rPr>
              <w:t>«</w:t>
            </w:r>
            <w:r w:rsidRPr="004E48A2">
              <w:rPr>
                <w:color w:val="000000"/>
                <w:sz w:val="24"/>
                <w:szCs w:val="24"/>
              </w:rPr>
              <w:t>Развитие строительства, архитектуры, градостроительства, жилищно-коммунального хозяйства и дорожного хозяйства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27 847,8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25 897,7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914,4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24 638,3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22 688,2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22 688,2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развития жилищного строительства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1 022 283,2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инженерной инфраструктуры на земельных участках, предоставляемых семьям, имеющим трех и более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3 026,3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муниципальной собственности за счет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3 026,3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Жилье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1 019 256,9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94 553,4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606 060,7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10 526,4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317 341,2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программ развития жилищного строительства субъектов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50218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1 301,6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ипотечного жилищного кредитования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Выделение бюджетных ассигнований для отдельных категорий граждан при привлечении ими ипотечных жилищных кредитов путем предоставления субсидий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Мероприятие </w:t>
            </w:r>
            <w:r w:rsidR="00CD4F3E">
              <w:rPr>
                <w:color w:val="000000"/>
                <w:sz w:val="24"/>
                <w:szCs w:val="24"/>
              </w:rPr>
              <w:t>«</w:t>
            </w:r>
            <w:r w:rsidRPr="004E48A2">
              <w:rPr>
                <w:color w:val="000000"/>
                <w:sz w:val="24"/>
                <w:szCs w:val="24"/>
              </w:rPr>
              <w:t>Предоставление субсидий гражданам при получении ими жилищного кредита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архитектуры и градостроительства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Подготовка документации по планировке территории для размещения линейных объектов республиканского значения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подготовку документации по планировке территории для размещения линейных объектов республиканского значения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22223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Капитальный ремонт многоквартирных домов на территории муниципальных образований Карачаево-Черкесской Республики за счет средств некоммерческой организации –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r w:rsidRPr="004E48A2">
              <w:rPr>
                <w:color w:val="000000"/>
                <w:sz w:val="24"/>
                <w:szCs w:val="24"/>
              </w:rPr>
              <w:t xml:space="preserve"> и переселение граждан из аварийного жилищного фонда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33 964,6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33 964,6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Содержание некоммерческой организации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направленные на содержание некоммерческой организации Регионального оператора </w:t>
            </w:r>
            <w:r w:rsidR="00CD4F3E">
              <w:rPr>
                <w:color w:val="000000"/>
                <w:sz w:val="24"/>
                <w:szCs w:val="24"/>
              </w:rPr>
              <w:t>«</w:t>
            </w:r>
            <w:r w:rsidRPr="004E48A2">
              <w:rPr>
                <w:color w:val="000000"/>
                <w:sz w:val="24"/>
                <w:szCs w:val="24"/>
              </w:rPr>
              <w:t>Фонд обеспечения и организации капитального ремонта многоквартирных домов на территории Карачаево-Черкесской Республики</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23 796,7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Обеспечение устойчивого сокращения непригодного для проживания жилищного фонда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10 167,9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 Фонда содействия реформированию жилищно-коммунального хозяйства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09502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республиканского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09602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Оздоровление организаций коммунального комплекса и повышение качества оказываемых коммунальных услуг</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выплаты предприятиям коммунального комплекса компенсации выпадающих доходов по разнице в тарифах по населению</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435 733,1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выплату организациям коммунального комплекса муниципальной формы собственности компенсации выпадающих доходов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46 315,8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выплату предприятиям коммунального комплекса (юридическим лицам) компенсации выпадающих доходов по разнице в тарифах по населению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389 417,3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Повышение устойчивости жилых домов, основных объектов и систем жизнеобеспечения в сейсмических районах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566 252,7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Жилищное хозяйство</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564 635,3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повышению устойчивости жилых домов, основных объектов и систем жизнеобеспечения в сейсмических районах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564 635,3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1 926 010,1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1 617 649,1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Коммунальное хозяйство</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1 617,4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дорожного хозяйства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1 856 477,5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1 832 024,6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2 048 135,7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Строительство (реконструкция) автомобильных дорог общего пользования регионального (межмуниципального) значения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части проектирования, строительства (реконструкции) автомобильных дорог регионального и межмуниципального значения и искусственных сооружений на них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81Д20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ремонт, ремонт и содержание автомобильных дорог общего пользования регионального (межмуниципального) значения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680 332,1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653 998,1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950 645,8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28 530,9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541 251,2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504 917,3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801 564,9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110 550,0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120 550,0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120 550,0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субсидий муниципальным образованиям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296 016,0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капитальный ремонт и ремонт автомобильных дорог общего пользования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203 599,0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 Карачаево-Черкесской Республики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31 968,0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софинансирование проектирования, строительства и реконструкции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60 449,0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по совершенствованию организации безопасности дорожного движения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66Д40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совершенствованию организации безопасности дорожного движения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 xml:space="preserve">Реализация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848 541,4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653 026,4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557 489,9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493 698,4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273 008,4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327 489,9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174 825,0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Финансовое обеспечение дорожной деятельности в рамках реализации национального проекта </w:t>
            </w:r>
            <w:r w:rsidR="00CD4F3E">
              <w:rPr>
                <w:color w:val="000000"/>
                <w:sz w:val="24"/>
                <w:szCs w:val="24"/>
              </w:rPr>
              <w:t>«</w:t>
            </w:r>
            <w:r w:rsidRPr="004E48A2">
              <w:rPr>
                <w:color w:val="000000"/>
                <w:sz w:val="24"/>
                <w:szCs w:val="24"/>
              </w:rPr>
              <w:t>Безопасные и качественные автомобильные дороги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53930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180 018,0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180 018,0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Социально-экономическое развитие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здравоохранения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Чистая вода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Чистая вода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по строительству и реконструкции (модернизации) питьевого водоснабжения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102 736,1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218 126,0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330 470,4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Бюджетные инвестиции в объекты капитального строительства государственной (муниципальной) собственности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32 862,9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коммунального хозяйства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6 721,4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Капитальные вложения в объекты государственной (муниципальной) собственности субъектов Российской Федерации и (или) мероприятия, не относящиеся к капитальным вложениям в объекты государственной (муниципальной) собственности субъектов Российской Федерации за счет средств резервного фонда Правительства Российской Федерации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R113F</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6 721,4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здравоохранения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9 375,0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9 375,0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общего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 области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N</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14 266,6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6</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культуры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459 265,3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458 823,8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503 650,9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культуры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20 384,1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20 384,1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10 447,5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9 277,4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8 525,9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8 525,9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наследия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7 031,9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491,1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1 069,3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5 464,5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5 029,5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5 029,5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условий реализации Программы в сфере архивного дела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4 149,7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4 091,2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3 556,3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3 497,8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3 497,8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учреждений в сфере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296 938,3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296 238,3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296 238,4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дополнительного образования в сфере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15 009,2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2 063,2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12 946,0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среднего и профессионального образования в сфере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47 816,6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47 483,8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40 021,4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3 092,6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2 759,8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2 759,8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4 494,7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конференций, мастер-классов и иных творческих мероприятий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2 368,9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фестивалей, смотров, конкурсов и иных творческих мероприятий, направленных на сохранение традиционной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15 374,5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14 674,5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14 674,5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культуры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1 849,4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13 525,1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12 825,1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12 825,1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музейного дела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библиотечного дела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40 690,2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40 390,2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40 390,3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23 122,9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1 586,7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Сохранение и развитие исполнительских искусств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148 076,6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148 076,6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148 709,4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Развитие отрасли </w:t>
            </w:r>
            <w:r w:rsidR="00CD4F3E">
              <w:rPr>
                <w:color w:val="000000"/>
                <w:sz w:val="24"/>
                <w:szCs w:val="24"/>
              </w:rPr>
              <w:t>«</w:t>
            </w:r>
            <w:r w:rsidRPr="004E48A2">
              <w:rPr>
                <w:color w:val="000000"/>
                <w:sz w:val="24"/>
                <w:szCs w:val="24"/>
              </w:rPr>
              <w:t>Культура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129 209,7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130 713,2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175 540,2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отрасли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 укрепление материально-технической базы муниципальных домов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8 161,6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R4670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8 132,1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8 161,6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творческой деятельности и укрепление материально-технической базы муниципальных театров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19 938,3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19 728,4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19 938,3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Культурная среда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100 749,2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102 852,7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144 915,1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модельных муниципальных библиотек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54540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5 050,5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5 050,5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отрасли культуры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100 749,2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97 802,2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139 864,6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Цифровая культура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2 525,3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виртуальных концертных залов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54530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2 525,3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Сохранение, популяризация и учет объектов наследия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по сохранению, популяризации и учету объектов культурного наследия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сохранение, популяризацию и учет объектов культурного наследия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архивного дела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Мероприятия, направленные на развитие архивного дела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10 488,2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7</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физической культуры и спорта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536 853,1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512 224,2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609 868,9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физической культуры и спорта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14 099,1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физической культуры и спорта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14 099,1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13 216,0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2 935,3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10 577,7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9 694,6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физической культуры и массового спорта, в том числе развитие хоккея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245 412,5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296 111,8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398 412,5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у населения потребности в систематических занятиях физической культурой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22 572,3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22 572,3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18 859,3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инфраструктуры массового спорта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36 997,3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23 136,3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6 319,0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6 691,0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5 738,6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17 633,7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16 982,7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16 982,7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185 842,9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253 116,2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356 416,9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246 310,4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352 111,1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объектов спортивной инфраструктуры региональной собственности для занятий физической культурой и спортом за счет средств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51398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6 689,4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федеральной целевой программы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160 341,3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спорта высших достижений системы подготовки спортивного резерва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118 621,5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124 172,5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119 516,5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условий для высококачественного учебно-тренировочного процесса, целенаправленной специализированной подготовки спортивного резерва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94 070,0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94 070,0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103 713,6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мер по социальной защите и поощрению спортсменов, тренеров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физической культуры и спорта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20 551,4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20 458,9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15 802,9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спортивных организаций, осуществляющих подготовку спортивного резерва для сборных команд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50810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11 493,0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Приобретение спортивного оборудования и инвентаря для приведения организаций спортивной подготовки в нормативное состояние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8 941,6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4 309,9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9 034,1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детско-юношеского спорта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158 720,1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системы подготовки юных спортсменов Карачаево-Черкесской Республики по видам спорта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93 605,5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93 605,5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78 723,9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Спорт - норма жизни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65 114,5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8 937,0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мероприятий, включенных в федеральную целевую программу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52 124,3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Реализация федеральной целевой программы </w:t>
            </w:r>
            <w:r w:rsidR="00CD4F3E">
              <w:rPr>
                <w:color w:val="000000"/>
                <w:sz w:val="24"/>
                <w:szCs w:val="24"/>
              </w:rPr>
              <w:t>«</w:t>
            </w:r>
            <w:r w:rsidRPr="004E48A2">
              <w:rPr>
                <w:color w:val="000000"/>
                <w:sz w:val="24"/>
                <w:szCs w:val="24"/>
              </w:rPr>
              <w:t>Развитие физической культуры и спорта в Российской Федерации на 2016 - 2020 годы</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P5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54958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8</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Формирование современной городской среды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130 442,3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130 442,3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135 998,7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Формирование современной городской среды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Субсидии на поддержку благоустройства дворовых территорий многоквартирных домов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программ формирования современной городской среды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F2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130 442,3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135 998,7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9</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Доступная среда</w:t>
            </w:r>
            <w:r w:rsidR="00CD4F3E">
              <w:rPr>
                <w:b/>
                <w:bCs/>
                <w:color w:val="000000"/>
                <w:sz w:val="24"/>
                <w:szCs w:val="24"/>
              </w:rPr>
              <w:t>»</w:t>
            </w:r>
            <w:r w:rsidRPr="004E48A2">
              <w:rPr>
                <w:b/>
                <w:bCs/>
                <w:color w:val="000000"/>
                <w:sz w:val="24"/>
                <w:szCs w:val="24"/>
              </w:rPr>
              <w:t xml:space="preserve">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15 170,2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2 160,0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2 160,0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15 170,2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Нормативно-правовая и организационная основа создания доступной среды жизнедеятельности инвалидов и других маломобильных групп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социальной защиты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9 921,2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на 2011 - 2025 годы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1 047,3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на 2011 - 2025 годы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7 773,9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здравоохранения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образования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государственной программы Российской Федерации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4 189,1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культуры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физической культуры и спорта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доступной среды жизнедеятельности в сфере занятости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реализацию мероприятий государственной программы </w:t>
            </w:r>
            <w:r w:rsidR="00CD4F3E">
              <w:rPr>
                <w:color w:val="000000"/>
                <w:sz w:val="24"/>
                <w:szCs w:val="24"/>
              </w:rPr>
              <w:t>«</w:t>
            </w:r>
            <w:r w:rsidRPr="004E48A2">
              <w:rPr>
                <w:color w:val="000000"/>
                <w:sz w:val="24"/>
                <w:szCs w:val="24"/>
              </w:rPr>
              <w:t>Доступная среда</w:t>
            </w:r>
            <w:r w:rsidR="00CD4F3E">
              <w:rPr>
                <w:color w:val="000000"/>
                <w:sz w:val="24"/>
                <w:szCs w:val="24"/>
              </w:rPr>
              <w:t>»</w:t>
            </w:r>
            <w:r w:rsidRPr="004E48A2">
              <w:rPr>
                <w:color w:val="000000"/>
                <w:sz w:val="24"/>
                <w:szCs w:val="24"/>
              </w:rPr>
              <w:t xml:space="preserve"> в Карачаево-Черкесской Республике</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10</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Реализация государственной национальной, конфессиональной, информационной политики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82 321,8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71 292,9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73 495,5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Реализация государственной политики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сфере развития гражданского общества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9 273,3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8 549,8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348,1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252,4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8 659,5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7 936,0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7 936,0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Гармонизация межнациональных отношений и этнокультурное развитие народов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61 220,3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51 893,6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54 096,2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субсидий подведомственным Министерству бюджетным учреждениям на финансовое обеспечение государственного задания на оказание государственных услуг (выполнение работ), а также поддержка иных некоммерческих организаций, реализующих социально значимые проекты для детей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48 972,7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47 982,6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50 185,2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 государственную поддержку детских журналов на национальных языках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48 355,9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47 365,8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49 568,4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Укрепление единства народов Карачаево-Черкесской Республики, гармонизация межнациональных отношений и содействие этнокультурному развитию народов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8 773,6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реализацию мероприятий по укреплению единства российской нации и этнокультурное развитие народов России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8 773,6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этнокультурному развитию казачества, проживающего на территории Карачаево-Черкесской Республики, его участию в укреплении единства российской нации, укрепление гражданского патриотизма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3 474,0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3 474,0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3 474,0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поддержке казачьих обществ Баталпашинского казачьего отдела Кубанского войскового казачьего общества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Обучение детей в казачьих образовательных учреждениях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2 114,0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терроризма и экстремизма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5 573,3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4 639,6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4 639,6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Профилактика идеологии терроризма и экстремизма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5 573,3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4 639,6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4 639,6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573,5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3 601,8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профилактику идеологии терроризма и экстремизма в Карачаево-Черкесской Республике (Закупка товаров, работ и услуг для обеспечения государственных (муниципальных) нужд)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71400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Информационная политика, направленная на предупреждение национального и религиозного экстремизма, реализуемая через освещение социально-значимых программ социально-экономического, культурного и духовного развития Карачаево-Черкесской Республики в федеральном и региональном информационном пространстве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6 254,9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6 209,9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6 209,9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телерадиокомпаниям и телеорганизациям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телерадиокомпаниями и телеорганизациями реализации социально-значимых программ социально-экономического, культурного и духовного развития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организациям, осуществляющим производство и распространение информации в сети Интернет</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электронными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 создание и поддержание в сети Интернет-сайтов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3 105,0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Субсидии организациям, осуществляющим издание и распространение федеральных и региональных печатных средств массовой информации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предупреждение национального и религиозного экстремизма, реализуемые через освещение федеральными печатными средствами массовой информации реализации социально-значимых программ социально-экономического, культурного и духовного развития Карачаево-Черкесской Республики(Закупка товаров, работ и услуг для государственных (муниципальных) нужд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11</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водохозяйственного комплекса и охрана окружающей среды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732 624,8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731 745,0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73 306,9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охраны окружающей среды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16 155,8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охраны окружающей среды и водных ресурсов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16 155,8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15 156,2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2 997,3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12 406,2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водохозяйственного комплекса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410 292,9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497 488,2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Строительство, реконструкция сооружений инженерной защиты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86 658,0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федеральной целевой программы </w:t>
            </w:r>
            <w:r w:rsidR="00CD4F3E">
              <w:rPr>
                <w:color w:val="000000"/>
                <w:sz w:val="24"/>
                <w:szCs w:val="24"/>
              </w:rPr>
              <w:t>«</w:t>
            </w:r>
            <w:r w:rsidRPr="004E48A2">
              <w:rPr>
                <w:color w:val="000000"/>
                <w:sz w:val="24"/>
                <w:szCs w:val="24"/>
              </w:rPr>
              <w:t>Развитие водохозяйственного комплекса Российской Федерации в 2012 - 2020 годах</w:t>
            </w:r>
            <w:r w:rsidR="00CD4F3E">
              <w:rPr>
                <w:color w:val="000000"/>
                <w:sz w:val="24"/>
                <w:szCs w:val="24"/>
              </w:rPr>
              <w:t>»</w:t>
            </w:r>
            <w:r w:rsidRPr="004E48A2">
              <w:rPr>
                <w:color w:val="000000"/>
                <w:sz w:val="24"/>
                <w:szCs w:val="24"/>
              </w:rPr>
              <w:t xml:space="preserve">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86 658,0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323 634,9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Мероприятия федеральной целевой программы </w:t>
            </w:r>
            <w:r w:rsidR="00CD4F3E">
              <w:rPr>
                <w:color w:val="000000"/>
                <w:sz w:val="24"/>
                <w:szCs w:val="24"/>
              </w:rPr>
              <w:t>«</w:t>
            </w:r>
            <w:r w:rsidRPr="004E48A2">
              <w:rPr>
                <w:color w:val="000000"/>
                <w:sz w:val="24"/>
                <w:szCs w:val="24"/>
              </w:rPr>
              <w:t>Развитие водохозяйственного комплекса Российской Федерации в 2012 - 2020 годах</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323 634,9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государственных программ в области использования и охраны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R0650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440 417,5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уникальных водных объектов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Восстановление и экологическая реабилитация водных объектов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50570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57 070,7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Охрана окружающей среды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306 176,1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219 100,6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Предупреждение и минимизация негативного воздействия на окружающую среду</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мероприятий по предупреждению и минимизации негативного воздействия на окружающую среду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Чистая страна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299 999,6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213 360,5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Ликвидация несанкционированных свалок в границах городов и наиболее опасных объектов накопленного экологического вреда окружающей среде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299 999,6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213 360,5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Комплексная система обращения с твердыми коммунальными отходами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12</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лесного хозяйства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127 710,4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111 493,2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111 054,4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лесного хозяйства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83 701,9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80 471,1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81 848,6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Управления лесами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20 583,6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21 186,0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23 143,0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15 334,8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16 725,7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5 148,9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5 152,5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6 317,4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подведомственных казенных учреждений Управления лесами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63 118,3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59 285,1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58 705,6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48 041,2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49 010,8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50 812,6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14 781,4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9 995,4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7 614,2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использования, охраны, защиты и воспроизводства лесов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40 652,8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27 605,1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25 788,8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Предупреждение возникновения, распространения лесных пожаров и их тушение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15 368,7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16 173,2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15 574,2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8 439,3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7 840,3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7 391,6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7 733,9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7 733,9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профилактики возникновения, локализации и ликвидации очагов вредных организмов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673,3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отдельных полномочий в области лесных отношений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673,3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лесов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25 056,1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11 167,1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9 541,3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увеличение площади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54290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формирование запаса лесных семян для лесовосстановления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GА</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23 993,4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10 066,5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8 465,0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деятельности подведомственных казенных и автономных учреждений, осуществляющих мероприятия по охране и использованию животного мира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Выполнение функций подведомственных казенных и автономных учреждений, осуществляющих мероприятия по охране и использованию животного мира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13</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Животный мир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18 268,8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17 701,2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17 807,1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сфере сохранения биологического разнообразия и генофонда животного мира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деятельности Управления Карачаево-Черкесской Республики по охране и использованию объектов животного мира и водных биологических ресурсов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14 042,5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13 375,3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279,2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13 135,1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Сохранение, воспроизводство и рациональное использование охотничьих ресурсов и объектов животного мира, не отнесенных к охотничьим ресурсам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4 226,3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4 325,9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4 431,8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Осуществление регуляционных и противоэпизоотических мероприятий на территории охотничьих угодий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Мониторинг территорий по обнаружению павших и больных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Регулирование и охрана водных биологических ресурсов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организации, регулирования и охраны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охотничьих ресурсов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230,6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объектов животного мира (за исключением охотничьих ресурсов и водных биологических ресурсов)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Охрана и использование охотничьих ресурсов по контролю, надзору, выдаче разрешений на добычу охотничьих ресурсов и заключению охотхозяйственных соглашений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3 787,6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3 893,5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области охраны и использования охотничьих ресурсов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59700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3 787,6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3 893,5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Проведение государственной экологической экспертизы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государственной экологической экспертизы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14</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142 928,0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92 529,0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93 327,1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16 759,1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выполнения функций Управление Карачаево-Черкесской Республики по обеспечению мероприятий гражданской обороны, предупреждения и ликвидации чрезвычайных ситуаций и пожарной безопасности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16 759,1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15 860,1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2 381,5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13 014,0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12 115,0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12 115,0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Снижение рисков и смягчение последствий чрезвычайных ситуаций природного и техногенного характера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населения средствами индивидуальной защиты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Приобретение средств индивидуальной защиты для населения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41111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резерва финансовых и материальных ресурсов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Построение и развитие аппаратно-программного комплекса </w:t>
            </w:r>
            <w:r w:rsidR="00CD4F3E">
              <w:rPr>
                <w:color w:val="000000"/>
                <w:sz w:val="24"/>
                <w:szCs w:val="24"/>
              </w:rPr>
              <w:t>«</w:t>
            </w:r>
            <w:r w:rsidRPr="004E48A2">
              <w:rPr>
                <w:color w:val="000000"/>
                <w:sz w:val="24"/>
                <w:szCs w:val="24"/>
              </w:rPr>
              <w:t>Безопасный город</w:t>
            </w:r>
            <w:r w:rsidR="00CD4F3E">
              <w:rPr>
                <w:color w:val="000000"/>
                <w:sz w:val="24"/>
                <w:szCs w:val="24"/>
              </w:rPr>
              <w:t>»</w:t>
            </w:r>
            <w:r w:rsidRPr="004E48A2">
              <w:rPr>
                <w:color w:val="000000"/>
                <w:sz w:val="24"/>
                <w:szCs w:val="24"/>
              </w:rPr>
              <w:t xml:space="preserve">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оповещения населения об опасностях, возникающих при ведении военных действий, а также об опасностях при угрозе и возникновении чрезвычайных ситуаций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(оснащение) центра обработки вызовов Системы 112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8 656,4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(оснащение) центра обработки вызовов Системы 112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35 843,6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и модернизация региональной автоматизированной системы централизованного оповещения гражданской обороны Карачаево-Черкесской Республики (РАСЦО ГО КЧР)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безопасности людей на водных объектах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Финансовое обеспечение деятельности спасательных станций аварийно-спасательных формирований на водных объектах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15 933,9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15 895,9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16 386,1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Повышение квалификации должностных лиц и специалистов гражданской обороны и единой государственной системы предупреждения и ликвидации чрезвычайных ситуаций органов исполнительной власти Карачаево-Черкесской Республики, органов местного самоуправления и организаций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мероприятий гражданской обороны, защиты населения и территорий от чрезвычайных ситуаций, пожарной безопасности и безопасности людей на водных объектах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40 735,0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30 773,0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31 080,9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15</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сельского хозяйства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1 389 221,0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1 067 769,1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1 017 333,2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Обеспечение реализации государственной программы </w:t>
            </w:r>
            <w:r w:rsidR="00CD4F3E">
              <w:rPr>
                <w:color w:val="000000"/>
                <w:sz w:val="24"/>
                <w:szCs w:val="24"/>
              </w:rPr>
              <w:t>«</w:t>
            </w:r>
            <w:r w:rsidRPr="004E48A2">
              <w:rPr>
                <w:color w:val="000000"/>
                <w:sz w:val="24"/>
                <w:szCs w:val="24"/>
              </w:rPr>
              <w:t>Развитие сельского хозяйства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41 939,6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38 458,0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38 458,0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аппарата Министерства сельского хозяйства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32 145,9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29 301,4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2 794,8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27 961,7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25 817,2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25 817,2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аппарата Управления ветеринарии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9 793,7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9 156,6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1 364,5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7 957,0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7 319,9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7 319,9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общих условий функционирования сельскохозяйственной отрасли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111 510,8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113 765,8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137 018,8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эпизоотического и ветеринарно-санитарного благополучия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109 710,8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111 765,8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отгонному животноводству в области ветеринарии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противоэпизоотических мероприятий, осуществление ветеринарного обслуживания и контроля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84120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недопущению возникновения и распространения заболевания африканской чумы свиней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84284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1 228,2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108 126,1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110 181,1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110 181,1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научно-технической политики, направленной на развитие сельского хозяйства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комплексных научно-технических проектов в области селекции и семеноводства картофеля в Карачаево-Черкесской Республике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85240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Экспорт продукции агропромышленного комплекса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25 253,0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аккредитации ветеринарных лабораторий в национальной системе аккредитации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T2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52510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25 253,0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Техническая и технологическая модернизация, инновационное развитие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Реализация перспективных инновационных проектов в агропромышленном комплексе и развитие производства и товаропроводящей инфраструктуры системы социального питания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сельскохозяйственной выставки и иных мероприятий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2 409,7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Устойчивое развитие сельских территорий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Культурная среда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устойчивого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A1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55670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60 909,1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53 215,6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мелиорации земель сельскохозяйственного назначения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части затрат сельскохозяйственных товаропроизводителей на строительство, реконструкцию и техническое перевооружение мелиоративных систем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в области мелиорации земель сельскохозяйственного назначения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R5680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24 753,8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Стимулирование инвестиционной деятельности агропромышленного комплекса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59 972,1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33 322,0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инвестиционного кредитования в агропромышленном комплексе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54 023,1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33 222,0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части процентной ставки по инвестиционным кредитам (займам) в агропромышленном комплексе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R4330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54 023,1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33 222,0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13 191,6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Возмещение части прямых понесенных затрат на создание и (или) модернизацию объектов агропромышленного комплекса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5 949,0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части прямых понесенных затрат и (или) модернизацию объектов агропромышленного комплекс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R4720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5 949,0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Система поддержки фермеров и развитие сельскохозяйственной кооперации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Создание системы поддержки фермеров и развитие сельской кооперации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Создание системы поддержки фермеров и развитие сельской кооперации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62 915,6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98 664,7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136 060,8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Ведомственная целевая программа </w:t>
            </w:r>
            <w:r w:rsidR="00CD4F3E">
              <w:rPr>
                <w:color w:val="000000"/>
                <w:sz w:val="24"/>
                <w:szCs w:val="24"/>
              </w:rPr>
              <w:t>«</w:t>
            </w:r>
            <w:r w:rsidRPr="004E48A2">
              <w:rPr>
                <w:color w:val="000000"/>
                <w:sz w:val="24"/>
                <w:szCs w:val="24"/>
              </w:rPr>
              <w:t>Развитие садоводства в Карачаево-Черкесской Республике на 2019-2021 годы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Предоставление грантов сельскохозяйственным потребительским кооперативам, на закладку сада интенсивного типа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Предоставление грантов сельскохозяйственным потребительским кооперативам, на закладку сада интенсивного типа, в рамках ведомственной целевой программы </w:t>
            </w:r>
            <w:r w:rsidR="00CD4F3E">
              <w:rPr>
                <w:color w:val="000000"/>
                <w:sz w:val="24"/>
                <w:szCs w:val="24"/>
              </w:rPr>
              <w:t>«</w:t>
            </w:r>
            <w:r w:rsidRPr="004E48A2">
              <w:rPr>
                <w:color w:val="000000"/>
                <w:sz w:val="24"/>
                <w:szCs w:val="24"/>
              </w:rPr>
              <w:t>Развитие садоводства в Карачаево-Черкесской Республике на 2019 - 2021 годы</w:t>
            </w:r>
            <w:r w:rsidR="00CD4F3E">
              <w:rPr>
                <w:color w:val="000000"/>
                <w:sz w:val="24"/>
                <w:szCs w:val="24"/>
              </w:rPr>
              <w:t>»</w:t>
            </w:r>
            <w:r w:rsidRPr="004E48A2">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А</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40 095,0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свеклосахарного производства в Карачаево-Черкесской Республике на 2019-2021 годы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свеклосахарного производства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Предоставление субсидий сельскохозяйственным товаропроизводителям на поддержку свеклосахарного производства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Б</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отраслей агропромышленного комплекса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642 359,4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628 104,2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634 120,3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Стимулирование развития приоритетных подотраслей агропромышленного комплекса и развитие малых форм хозяйствования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262 785,8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266 184,5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269 821,3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стимулирование развития приоритетных подотраслей агропромышленного комплекса и развитие малых форм хозяйствования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262 785,8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266 184,5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269 821,3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Поддержка сельскохозяйственного производства по отдельным подотраслям растениеводства и животноводства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377 873,6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359 919,7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364 099,0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поддержку сельскохозяйственного производства по отдельным подотраслям растениеводства и животноводства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377 873,6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359 919,7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364 099,0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Региональная поддержка в области растениеводства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защите сельскохозяйственных культур от градобития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борьбе с саранчой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В</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Комплексное развитие сельских территорий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317 355,9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54 829,1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58 085,6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условий для обеспечения доступным и комфортным жильем сельского населения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21 872,0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6 803,3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3 310,8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2 376,8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7 556,8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18 561,2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4 426,5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Развитие транспортной инфраструктуры на сельских территориях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развитие транспортной инфраструктуры на сельских территориях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R3720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91 567,8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48 025,8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50 528,8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инфраструктуры на сельских территориях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обеспечение комплексного развития сельских территорий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Г</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R5760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203 916,1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16</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Стимулирование экономического развития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616 305,3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594 918,0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641 675,6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23 968,3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экономического развития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23 968,3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22 255,7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1 610,8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1 791,9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20 550,6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18 838,0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18 838,0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экономического потенциала и повышение конкурентоспособности экономики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64 221,2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44 546,5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85 705,0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организаций, образующих инфраструктуру поддержки субъектов малого и среднего предпринимательства и оказывающих поддержку малым и средним предприятиям, в том числе социально ориентированных субъектов малого и среднего предпринимательства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9 440,1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Техническое сопровождение и поддержка программного комплекса </w:t>
            </w:r>
            <w:r w:rsidR="00CD4F3E">
              <w:rPr>
                <w:color w:val="000000"/>
                <w:sz w:val="24"/>
                <w:szCs w:val="24"/>
              </w:rPr>
              <w:t>«</w:t>
            </w:r>
            <w:r w:rsidRPr="004E48A2">
              <w:rPr>
                <w:color w:val="000000"/>
                <w:sz w:val="24"/>
                <w:szCs w:val="24"/>
              </w:rPr>
              <w:t>Проект Смарт-Про</w:t>
            </w:r>
            <w:r w:rsidR="00CD4F3E">
              <w:rPr>
                <w:color w:val="000000"/>
                <w:sz w:val="24"/>
                <w:szCs w:val="24"/>
              </w:rPr>
              <w:t>»</w:t>
            </w:r>
            <w:r w:rsidRPr="004E48A2">
              <w:rPr>
                <w:color w:val="000000"/>
                <w:sz w:val="24"/>
                <w:szCs w:val="24"/>
              </w:rPr>
              <w:t xml:space="preserve"> в части формирования, мониторинга исполнения и оценки эффективности реализации государственных программ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техническое сопровождение и поддержку программного обеспечения </w:t>
            </w:r>
            <w:r w:rsidR="00CD4F3E">
              <w:rPr>
                <w:color w:val="000000"/>
                <w:sz w:val="24"/>
                <w:szCs w:val="24"/>
              </w:rPr>
              <w:t>«</w:t>
            </w:r>
            <w:r w:rsidRPr="004E48A2">
              <w:rPr>
                <w:color w:val="000000"/>
                <w:sz w:val="24"/>
                <w:szCs w:val="24"/>
              </w:rPr>
              <w:t>Проект Смарт-Про</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Расширение доступа субъектов малого и среднего предпринимательства к финансовым ресурсам, в том числе к льготному финансированию</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6 656,9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10 345,2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41 566,4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CD4F3E">
              <w:rPr>
                <w:color w:val="000000"/>
                <w:sz w:val="24"/>
                <w:szCs w:val="24"/>
              </w:rPr>
              <w:t>«</w:t>
            </w:r>
            <w:r w:rsidRPr="004E48A2">
              <w:rPr>
                <w:color w:val="000000"/>
                <w:sz w:val="24"/>
                <w:szCs w:val="24"/>
              </w:rPr>
              <w:t>Расширение доступа субъектов малого и среднего предпринимательства к финансовой поддержке, в том числе к льготному финансированию</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6 656,9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10 345,2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41 566,4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Акселерация субъектов малого и среднего предпринимательства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23 111,2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23 999,7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Субсидии на государственную поддержку малого и среднего предпринимательства в Карачаево-Черкесской Республике в рамках Федерального проекта </w:t>
            </w:r>
            <w:r w:rsidR="00CD4F3E">
              <w:rPr>
                <w:color w:val="000000"/>
                <w:sz w:val="24"/>
                <w:szCs w:val="24"/>
              </w:rPr>
              <w:t>«</w:t>
            </w:r>
            <w:r w:rsidRPr="004E48A2">
              <w:rPr>
                <w:color w:val="000000"/>
                <w:sz w:val="24"/>
                <w:szCs w:val="24"/>
              </w:rPr>
              <w:t>Акселерация субъектов малого и среднего предпринимательства</w:t>
            </w:r>
            <w:r w:rsidR="00CD4F3E">
              <w:rPr>
                <w:color w:val="000000"/>
                <w:sz w:val="24"/>
                <w:szCs w:val="24"/>
              </w:rPr>
              <w:t>»</w:t>
            </w:r>
            <w:r w:rsidRPr="004E48A2">
              <w:rPr>
                <w:color w:val="000000"/>
                <w:sz w:val="24"/>
                <w:szCs w:val="24"/>
              </w:rPr>
              <w:t xml:space="preserve">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I5</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46 474,2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23 111,2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23 999,7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Адресная поддержка повышения производительности труда на предприятиях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9 048,8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Государственная поддержка субъектов Российской Федерации - участников национального проекта </w:t>
            </w:r>
            <w:r w:rsidR="00CD4F3E">
              <w:rPr>
                <w:color w:val="000000"/>
                <w:sz w:val="24"/>
                <w:szCs w:val="24"/>
              </w:rPr>
              <w:t>«</w:t>
            </w:r>
            <w:r w:rsidRPr="004E48A2">
              <w:rPr>
                <w:color w:val="000000"/>
                <w:sz w:val="24"/>
                <w:szCs w:val="24"/>
              </w:rPr>
              <w:t>Производительность труда и поддержка занятости</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L2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52960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9 048,8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Создание благоприятных условий для привлечения инвестиций в Карачаево-Черкесскую Республику</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528 115,8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528 115,8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533 714,9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Участие во всероссийских и международных инвестиционных и экономических форумах (организационный взнос, закупка товаров, работ, услуг), освещение инвестиционной деятельности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по участию во всероссийских и международных инвестиционных и экономических форумах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по участию во всероссийских и международных инвестиционных и экономических форумах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Осуществление имущественного взноса в Уставной капитал непубличного акционерного общества </w:t>
            </w:r>
            <w:r w:rsidR="00CD4F3E">
              <w:rPr>
                <w:color w:val="000000"/>
                <w:sz w:val="24"/>
                <w:szCs w:val="24"/>
              </w:rPr>
              <w:t>«</w:t>
            </w:r>
            <w:r w:rsidRPr="004E48A2">
              <w:rPr>
                <w:color w:val="000000"/>
                <w:sz w:val="24"/>
                <w:szCs w:val="24"/>
              </w:rPr>
              <w:t>Корпорация развития Карачаево-Черкесской Республики</w:t>
            </w:r>
            <w:r w:rsidR="00CD4F3E">
              <w:rPr>
                <w:color w:val="000000"/>
                <w:sz w:val="24"/>
                <w:szCs w:val="24"/>
              </w:rPr>
              <w:t>»</w:t>
            </w:r>
            <w:r w:rsidRPr="004E48A2">
              <w:rPr>
                <w:color w:val="000000"/>
                <w:sz w:val="24"/>
                <w:szCs w:val="24"/>
              </w:rPr>
              <w:t xml:space="preserve"> на реализацию инвестиционных проектов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531 914,9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мероприятия по социально-экономическому развитию субъектов Российской Федерации, входящих в состав Северо-Кавказского федерального округа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R5230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526 315,8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531 914,9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17</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356 024,5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140 727,8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136 708,0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 xml:space="preserve">Управление государственной программой </w:t>
            </w:r>
            <w:r w:rsidR="00CD4F3E">
              <w:rPr>
                <w:color w:val="000000"/>
                <w:sz w:val="24"/>
                <w:szCs w:val="24"/>
              </w:rPr>
              <w:t>«</w:t>
            </w:r>
            <w:r w:rsidRPr="004E48A2">
              <w:rPr>
                <w:color w:val="000000"/>
                <w:sz w:val="24"/>
                <w:szCs w:val="24"/>
              </w:rPr>
              <w:t>Развитие промышленности, торговли, энергетики, транспорта, связи и информационного общества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23 210,9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исполнения государственной политики в сфере развития промышленности, торговли, энергетики, транспорта, связи и информационного общества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23 210,9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21 629,5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2 943,5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19 243,7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17 662,3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17 662,3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связи, информационного общества и повышение качества предоставления государственных и муниципальных услуг</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118 640,4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94 423,8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90 404,0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Создание и развитие региональной инфраструктуры электронного Правительства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35 822,5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12 441,2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8 421,4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обеспечение функционирования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72401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35 822,5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8 209,8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8 421,4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региональных проектов в сфере информационных технологий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4 231,4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подведомственного бюджетного учреждения </w:t>
            </w:r>
            <w:r w:rsidR="00CD4F3E">
              <w:rPr>
                <w:color w:val="000000"/>
                <w:sz w:val="24"/>
                <w:szCs w:val="24"/>
              </w:rPr>
              <w:t>«</w:t>
            </w:r>
            <w:r w:rsidRPr="004E48A2">
              <w:rPr>
                <w:color w:val="000000"/>
                <w:sz w:val="24"/>
                <w:szCs w:val="24"/>
              </w:rPr>
              <w:t xml:space="preserve">Республиканское государственное бюджетное учреждение </w:t>
            </w:r>
            <w:r w:rsidR="00CD4F3E">
              <w:rPr>
                <w:color w:val="000000"/>
                <w:sz w:val="24"/>
                <w:szCs w:val="24"/>
              </w:rPr>
              <w:t>«</w:t>
            </w:r>
            <w:r w:rsidRPr="004E48A2">
              <w:rPr>
                <w:color w:val="000000"/>
                <w:sz w:val="24"/>
                <w:szCs w:val="24"/>
              </w:rPr>
              <w:t>Уполномоченный многофункциональный центр предоставления государственных и муниципальных услуг - центр информационных технологий Карачаево-Черкесской Республики</w:t>
            </w:r>
            <w:r w:rsidR="00CD4F3E">
              <w:rPr>
                <w:color w:val="000000"/>
                <w:sz w:val="24"/>
                <w:szCs w:val="24"/>
              </w:rPr>
              <w:t>»</w:t>
            </w:r>
            <w:r w:rsidRPr="004E48A2">
              <w:rPr>
                <w:color w:val="000000"/>
                <w:sz w:val="24"/>
                <w:szCs w:val="24"/>
              </w:rPr>
              <w:t xml:space="preserve"> на выполнение государственного задания на оказание государственных услуг (выполнение работ)</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16 689,1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16 689,1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17 024,9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Финансовое обеспечение подведомственного автономного учреждения </w:t>
            </w:r>
            <w:r w:rsidR="00CD4F3E">
              <w:rPr>
                <w:color w:val="000000"/>
                <w:sz w:val="24"/>
                <w:szCs w:val="24"/>
              </w:rPr>
              <w:t>«</w:t>
            </w:r>
            <w:r w:rsidRPr="004E48A2">
              <w:rPr>
                <w:color w:val="000000"/>
                <w:sz w:val="24"/>
                <w:szCs w:val="24"/>
              </w:rPr>
              <w:t xml:space="preserve">Республиканское государственное автономное учреждение </w:t>
            </w:r>
            <w:r w:rsidR="00CD4F3E">
              <w:rPr>
                <w:color w:val="000000"/>
                <w:sz w:val="24"/>
                <w:szCs w:val="24"/>
              </w:rPr>
              <w:t>«</w:t>
            </w:r>
            <w:r w:rsidRPr="004E48A2">
              <w:rPr>
                <w:color w:val="000000"/>
                <w:sz w:val="24"/>
                <w:szCs w:val="24"/>
              </w:rPr>
              <w:t>Центр развития связи и коммуникаций</w:t>
            </w:r>
            <w:r w:rsidR="00CD4F3E">
              <w:rPr>
                <w:color w:val="000000"/>
                <w:sz w:val="24"/>
                <w:szCs w:val="24"/>
              </w:rPr>
              <w:t>»</w:t>
            </w:r>
            <w:r w:rsidRPr="004E48A2">
              <w:rPr>
                <w:color w:val="000000"/>
                <w:sz w:val="24"/>
                <w:szCs w:val="24"/>
              </w:rPr>
              <w:t xml:space="preserve"> на выполнение государственного задания на оказание государственных услуг (выполнение работ)</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64 239,9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64 957,8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Цифровое государственное управление (Карачаево-Черкесская Республика)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Обеспечение развития системы межведомственного электронного взаимодействия в Карачаево-Черкесской Республике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D6</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1 889,0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топливно-энергетического комплекса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Разработка схем и программ по развитию электроэнергетики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разработку схем и программ по развитию электроэнергетики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22221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потребительского рынка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и проведение межрегиональных республиканских конкурсов, выставок, ярмарок, презентаций с участием предприятий потребительского рынка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организацию и проведение межрегиональных республиканских конкурсов. выставок. ярмарок. презентаций с участием предприятий потребительского рынка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транспорта и повышение безопасности дорожного движения</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211 193,2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23 274,5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23 274,5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Компенсация расходов предприятий по предоставлению проезда по льготным проездным билетам отдельным категориям граждан, оказание мер социальной поддержки, которым относится к ведению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18 000,5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Компенсация потерь в доходах ОАО </w:t>
            </w:r>
            <w:r w:rsidR="00CD4F3E">
              <w:rPr>
                <w:color w:val="000000"/>
                <w:sz w:val="24"/>
                <w:szCs w:val="24"/>
              </w:rPr>
              <w:t>«</w:t>
            </w:r>
            <w:r w:rsidRPr="004E48A2">
              <w:rPr>
                <w:color w:val="000000"/>
                <w:sz w:val="24"/>
                <w:szCs w:val="24"/>
              </w:rPr>
              <w:t>Северо-Кавказская пригородная пассажирская компания</w:t>
            </w:r>
            <w:r w:rsidR="00CD4F3E">
              <w:rPr>
                <w:color w:val="000000"/>
                <w:sz w:val="24"/>
                <w:szCs w:val="24"/>
              </w:rPr>
              <w:t>»</w:t>
            </w:r>
            <w:r w:rsidRPr="004E48A2">
              <w:rPr>
                <w:color w:val="000000"/>
                <w:sz w:val="24"/>
                <w:szCs w:val="24"/>
              </w:rPr>
              <w:t>,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направленные на компенсацию потерь в доходах, возникающих в результате регулирования тарифа на перевозки пассажиров железнодорожным транспортом в пригородном сообщении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7 195,8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Компенсация потерь в доходах организаций железнодорожного транспорта в связи с принятием решений, устанавливающих льготы по тарифам на проезд обучающихся и воспитанников общеобразовательных организаций, учащихся очной формы обучения образовательных организаций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юридическим лицам, направленные на компенсацию потерь в доходах организаций железнодорожного транспорта в связи с установлением льгот по тарифам на проезд обучающихся и воспитанников общеобразовательных организаций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Содержание и развитие комплексов автоматической фото-видео-фиксации нарушений правил дорожного движения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185 834,9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содержание и развитие комплексов автоматической фото-видео-фиксации нарушений правил дорожного движения на территории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82Д50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18</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туризма, курортов и молодежной политики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838 627,2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771 464,0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1 960 206,7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Финансовое обеспечение условий реализации государственной программы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15 811,4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Карачаево-Черкесской Республики в сфере туризма и молодежной политики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15 811,4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14 638,3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909,8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14 058,9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12 885,8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12 885,8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туризма на территории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755 596,8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694 946,2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1 879 868,1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Обеспечение деятельности подведомственного Карачаево-Черкесского республиканского государственного бюджетного учреждения </w:t>
            </w:r>
            <w:r w:rsidR="00CD4F3E">
              <w:rPr>
                <w:color w:val="000000"/>
                <w:sz w:val="24"/>
                <w:szCs w:val="24"/>
              </w:rPr>
              <w:t>«</w:t>
            </w:r>
            <w:r w:rsidRPr="004E48A2">
              <w:rPr>
                <w:color w:val="000000"/>
                <w:sz w:val="24"/>
                <w:szCs w:val="24"/>
              </w:rPr>
              <w:t>Аланский христианский центр на Северном Кавказе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11 906,0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Маркетинг</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мероприятия по созданию благоприятных экономических условий для дальнейшего устойчивого развития туризма и удовлетворения спроса потребителей на туристские услуги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Создание всесезонного туристско-рекреационного кластера </w:t>
            </w:r>
            <w:r w:rsidR="00CD4F3E">
              <w:rPr>
                <w:color w:val="000000"/>
                <w:sz w:val="24"/>
                <w:szCs w:val="24"/>
              </w:rPr>
              <w:t>«</w:t>
            </w:r>
            <w:r w:rsidRPr="004E48A2">
              <w:rPr>
                <w:color w:val="000000"/>
                <w:sz w:val="24"/>
                <w:szCs w:val="24"/>
              </w:rPr>
              <w:t>Пхия – Кислые источники</w:t>
            </w:r>
            <w:r w:rsidR="00CD4F3E">
              <w:rPr>
                <w:color w:val="000000"/>
                <w:sz w:val="24"/>
                <w:szCs w:val="24"/>
              </w:rPr>
              <w:t>»</w:t>
            </w:r>
            <w:r w:rsidRPr="004E48A2">
              <w:rPr>
                <w:color w:val="000000"/>
                <w:sz w:val="24"/>
                <w:szCs w:val="24"/>
              </w:rPr>
              <w:t>, Карачаево-Черкесская Республика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743 302,8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682 652,2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1 867 574,1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Строительство (приобретение, реконструкция, техническое перевооружение) объектов капитального строительства государственной собственности за счет республиканского бюджета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88888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111 723,9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103 704,7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строительству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R3840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631 578,9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578 947,5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1 797 574,1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Содействие занятости молодежи и молодежному предпринимательству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Популяризация предпринимательства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Государственная поддержка малого и среднего предпринимательства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I8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3 971,1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3 176,9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жильем молодых семей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Определение ежегодного объема средств в республиканском бюджете на реализацию программы</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обеспечению жильем молодых семей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R4970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52 630,8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57 906,8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60 536,3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Реализация молодежной политики и патриотического воспитания граждан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10 617,0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Содействие социальному, культурному, духовному и физическому развитию молодежи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4 538,4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молодежной политики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2 338,4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в сфере молодежной политики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Формирование механизмов популяризации ценностей российского общества: патриотизма, активной жизненной, гражданской позиции и ответственности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патриотическое воспитание граждан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20590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312,8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Осуществление деятельности Республиканского государственного бюджетного учреждения </w:t>
            </w:r>
            <w:r w:rsidR="00CD4F3E">
              <w:rPr>
                <w:color w:val="000000"/>
                <w:sz w:val="24"/>
                <w:szCs w:val="24"/>
              </w:rPr>
              <w:t>«</w:t>
            </w:r>
            <w:r w:rsidRPr="004E48A2">
              <w:rPr>
                <w:color w:val="000000"/>
                <w:sz w:val="24"/>
                <w:szCs w:val="24"/>
              </w:rPr>
              <w:t>Молодежная биржа труда</w:t>
            </w:r>
            <w:r w:rsidR="00CD4F3E">
              <w:rPr>
                <w:color w:val="000000"/>
                <w:sz w:val="24"/>
                <w:szCs w:val="24"/>
              </w:rPr>
              <w:t>»</w:t>
            </w:r>
            <w:r w:rsidRPr="004E48A2">
              <w:rPr>
                <w:color w:val="000000"/>
                <w:sz w:val="24"/>
                <w:szCs w:val="24"/>
              </w:rPr>
              <w:t xml:space="preserve"> в сфере трудоустройства</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5 706,3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5 706,3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19</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Управление государственными финансами, государственным имуществом и государственным долгом Карачаево-Черкесской Республики</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1 656 237,6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1 564 546,6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1 564 546,6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реализации государственной политики в финансово-бюджетной сфере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86 879,8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81 903,7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81 903,7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политики в финансово-бюджетной сфере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66 229,6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62 735,4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3 443,9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16 947,0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республиканского бюджета на обеспечение выполнения функций государственными органами Карачаево-Черкесской Республики (за исключением расходов на выплаты по оплате труда работников указанных органов)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45 718,7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42 224,5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42 224,5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реализации государственной программы в сфере имущественно -земельной политики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20 650,2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19 168,3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498,8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1 942,0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18 049,3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16 567,4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16 567,4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Обеспечение государственного регулирования земельных отношений на территории Карачаево-Черкесской Республики и эффективное распоряжение земельными участками, находящимися в республиканской собственности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Разграничение в республиканскую собственность земельных участков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25 943,4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21 195,5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установлению окружных границ Карачаево-Черкесской Республики, описание и установление границ населенных пунктов, муниципальных образований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11 215,1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5 810,0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работ по межеванию и постановке на государственный кадастровый учет земельных участков в целях разграничения земельных участков в собственность Карачаево-Черкесской Республики, а также установление границ земельных участков находящихся в собственности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80340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13 972,3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14 629,5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14 629,5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Формирование эффективной системы управления государственным имуществом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2 970,0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2 970,0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2 970,0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управления и распоряжения республиканским имуществом</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1 800,0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Оформление возникновения, изменения и прекращения права на объекты недвижимого имущества, находящегося в государственной собственности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проведению приватизации государственного имущества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450,0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Мероприятие </w:t>
            </w:r>
            <w:r w:rsidR="00CD4F3E">
              <w:rPr>
                <w:color w:val="000000"/>
                <w:sz w:val="24"/>
                <w:szCs w:val="24"/>
              </w:rPr>
              <w:t>«</w:t>
            </w:r>
            <w:r w:rsidRPr="004E48A2">
              <w:rPr>
                <w:color w:val="000000"/>
                <w:sz w:val="24"/>
                <w:szCs w:val="24"/>
              </w:rPr>
              <w:t>Обеспечение оплаты взносов на капитальный ремонт общего имущества в многоквартирных домах находящихся в республиканской собственности Карачаево-Черкесской Республики (Закупка товаров, работ и услуг для обеспечения государственных (муниципальных) нужд)</w:t>
            </w:r>
            <w:r w:rsidR="00CD4F3E">
              <w:rPr>
                <w:color w:val="000000"/>
                <w:sz w:val="24"/>
                <w:szCs w:val="24"/>
              </w:rPr>
              <w:t>»</w:t>
            </w:r>
            <w:r w:rsidRPr="004E48A2">
              <w:rPr>
                <w:color w:val="000000"/>
                <w:sz w:val="24"/>
                <w:szCs w:val="24"/>
              </w:rPr>
              <w:t xml:space="preserve">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80243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Управление государственным долгом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Оптимизация управления государственным долгом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Процентные платежи по государственному долгу Карачаево-Черкесской Республики (Обслуживание государственного (муниципального) долга)</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09Г00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170 365,7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200 365,7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Эффективная система межбюджетных отношений, развитие внутреннего государственного (муниципального контроля) финансового контроля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1 370 078,7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Повышение эффективности межбюджетных отношений</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1 370 078,7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1 258 111,7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Выравнивание бюджетной обеспеченности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885 450,3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885 549,3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Поддержка мер по обеспечению сбалансированности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112 066,0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Стимулирование муниципальных районов (городских округов)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35 000,0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66605</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289 826,8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выравнивание бюджетной обеспеченности поселений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66607</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21 735,6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бюджетам муниципальных районов (городских округов) на осуществление отдельных государственных полномочий Карачаево-Черкесской Республики на реализацию Закона Карачаево-Черкесской Республики от 11 марта 1999 г. № 607-XXII </w:t>
            </w:r>
            <w:r w:rsidR="00CD4F3E">
              <w:rPr>
                <w:color w:val="000000"/>
                <w:sz w:val="24"/>
                <w:szCs w:val="24"/>
              </w:rPr>
              <w:t>«</w:t>
            </w:r>
            <w:r w:rsidRPr="004E48A2">
              <w:rPr>
                <w:color w:val="000000"/>
                <w:sz w:val="24"/>
                <w:szCs w:val="24"/>
              </w:rPr>
              <w:t>О статусе столицы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66608</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межбюджетные трансферты общего характера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66609</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25 000,0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20</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Противодействие коррупции и профилактика правонарушений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745,0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765,0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745,0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Профилактика правонарушений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Обеспечение безопасных условий жизнедеятельности на территории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Иные выплаты населению по приему от граждан незаконно хранящихся оружия, боеприпасов, взрывчатых веществ и взрывных устройств на возмездной основе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Противодействие коррупции в Карачаево-Черкесской Республике</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Организационные меры по формированию механизмов противодействия коррупции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 xml:space="preserve">Создание условий для снижения </w:t>
            </w:r>
            <w:r w:rsidR="00CD4F3E">
              <w:rPr>
                <w:color w:val="000000"/>
                <w:sz w:val="24"/>
                <w:szCs w:val="24"/>
              </w:rPr>
              <w:t>«</w:t>
            </w:r>
            <w:r w:rsidRPr="004E48A2">
              <w:rPr>
                <w:color w:val="000000"/>
                <w:sz w:val="24"/>
                <w:szCs w:val="24"/>
              </w:rPr>
              <w:t>правового нигилизма</w:t>
            </w:r>
            <w:r w:rsidR="00CD4F3E">
              <w:rPr>
                <w:color w:val="000000"/>
                <w:sz w:val="24"/>
                <w:szCs w:val="24"/>
              </w:rPr>
              <w:t>»</w:t>
            </w:r>
            <w:r w:rsidRPr="004E48A2">
              <w:rPr>
                <w:color w:val="000000"/>
                <w:sz w:val="24"/>
                <w:szCs w:val="24"/>
              </w:rPr>
              <w:t>, формирования антикоррупционного общественного мнения и нетерпимости к коррупционному поведению</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направленные на создание и размещение социальной рекламной продукции, направленной на формирование в обществе нетерпимости к коррупционному поведению, в том числе в электронных средствах массовой информации, а также в качестве наружной рекламы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21</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 xml:space="preserve">Государственная программа </w:t>
            </w:r>
            <w:r w:rsidR="00CD4F3E">
              <w:rPr>
                <w:b/>
                <w:bCs/>
                <w:color w:val="000000"/>
                <w:sz w:val="24"/>
                <w:szCs w:val="24"/>
              </w:rPr>
              <w:t>«</w:t>
            </w:r>
            <w:r w:rsidRPr="004E48A2">
              <w:rPr>
                <w:b/>
                <w:bCs/>
                <w:color w:val="000000"/>
                <w:sz w:val="24"/>
                <w:szCs w:val="24"/>
              </w:rPr>
              <w:t>Развитие муниципальной службы в Карачаево-Черкесской Республике</w:t>
            </w:r>
            <w:r w:rsidR="00CD4F3E">
              <w:rPr>
                <w:b/>
                <w:bCs/>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Подпрограмма </w:t>
            </w:r>
            <w:r w:rsidR="00CD4F3E">
              <w:rPr>
                <w:color w:val="000000"/>
                <w:sz w:val="24"/>
                <w:szCs w:val="24"/>
              </w:rPr>
              <w:t>«</w:t>
            </w:r>
            <w:r w:rsidRPr="004E48A2">
              <w:rPr>
                <w:color w:val="000000"/>
                <w:sz w:val="24"/>
                <w:szCs w:val="24"/>
              </w:rPr>
              <w:t>Развитие муниципальной службы в муниципальных образованиях Карачаево-Черкесской Республики</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Основное мероприятие </w:t>
            </w:r>
            <w:r w:rsidR="00CD4F3E">
              <w:rPr>
                <w:color w:val="000000"/>
                <w:sz w:val="24"/>
                <w:szCs w:val="24"/>
              </w:rPr>
              <w:t>«</w:t>
            </w:r>
            <w:r w:rsidRPr="004E48A2">
              <w:rPr>
                <w:color w:val="000000"/>
                <w:sz w:val="24"/>
                <w:szCs w:val="24"/>
              </w:rPr>
              <w:t>Организация подготовки, переподготовки, повышения квалификации муниципальных служащих</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подготовку, переподготовку, повышение квалификации муниципальных служащих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100,0</w:t>
            </w:r>
          </w:p>
        </w:tc>
      </w:tr>
      <w:tr w:rsidR="004E48A2" w:rsidRPr="004E48A2" w:rsidTr="004E48A2">
        <w:trPr>
          <w:trHeight w:val="240"/>
        </w:trPr>
        <w:tc>
          <w:tcPr>
            <w:tcW w:w="9907"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4E48A2" w:rsidRPr="004E48A2" w:rsidRDefault="004E48A2" w:rsidP="004E48A2">
            <w:pPr>
              <w:jc w:val="center"/>
              <w:rPr>
                <w:b/>
                <w:bCs/>
                <w:color w:val="000000"/>
                <w:sz w:val="24"/>
                <w:szCs w:val="24"/>
              </w:rPr>
            </w:pPr>
            <w:r w:rsidRPr="004E48A2">
              <w:rPr>
                <w:b/>
                <w:bCs/>
                <w:color w:val="000000"/>
                <w:sz w:val="24"/>
                <w:szCs w:val="24"/>
              </w:rPr>
              <w:t>Итого непрограммные расходы республиканского бюджета Карачаево-Черкесской Республики</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1 535 862,0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1 898 597,5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2 251 304,6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296 169,6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279 890,4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279 890,4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Глава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1 499,4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1 373,2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1 470,8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1 344,6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Правительства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9 953,6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9 115,5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9 115,5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9 763,6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8 925,5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8 925,5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Администрация Главы и Правительства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183 711,0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171 506,1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171 506,1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9 354,1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51 234,8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50 334,8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50 334,8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338,1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104 090,2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95 485,3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95 485,3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информационной безопасности  Администрации Главы и Правительства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10030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6 700,0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выплаты государственных наград, а также вознаграждений к почетному знаку </w:t>
            </w:r>
            <w:r w:rsidR="00CD4F3E">
              <w:rPr>
                <w:color w:val="000000"/>
                <w:sz w:val="24"/>
                <w:szCs w:val="24"/>
              </w:rPr>
              <w:t>«</w:t>
            </w:r>
            <w:r w:rsidRPr="004E48A2">
              <w:rPr>
                <w:color w:val="000000"/>
                <w:sz w:val="24"/>
                <w:szCs w:val="24"/>
              </w:rPr>
              <w:t>Материнская слава</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10040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3 266,9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на профессиональную переподготовку и повышение квалификации государственных служащих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финансовое обеспечение деятельности мероприятий по обеспечению мобилизационной готовности экономики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уплату ежегодного целевого (вступительный) взноса в Ассоциацию экономического взаимодействия субъектов Российской Федерации, находящихся в пределах Северо-Кавказского федерального округа </w:t>
            </w:r>
            <w:r w:rsidR="00CD4F3E">
              <w:rPr>
                <w:color w:val="000000"/>
                <w:sz w:val="24"/>
                <w:szCs w:val="24"/>
              </w:rPr>
              <w:t>«</w:t>
            </w:r>
            <w:r w:rsidRPr="004E48A2">
              <w:rPr>
                <w:color w:val="000000"/>
                <w:sz w:val="24"/>
                <w:szCs w:val="24"/>
              </w:rPr>
              <w:t>Северный Кавказ</w:t>
            </w:r>
            <w:r w:rsidR="00CD4F3E">
              <w:rPr>
                <w:color w:val="000000"/>
                <w:sz w:val="24"/>
                <w:szCs w:val="24"/>
              </w:rPr>
              <w:t>»</w:t>
            </w:r>
            <w:r w:rsidRPr="004E48A2">
              <w:rPr>
                <w:color w:val="000000"/>
                <w:sz w:val="24"/>
                <w:szCs w:val="24"/>
              </w:rPr>
              <w:t xml:space="preserve">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проведение конкурса на лучшую подготовку граждан Российской Федерации к военной службе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премий в области литературы, искусства, образования, печатных средств массовой информации, науки и техники и иные поощрения за особые заслуги перед государством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973,5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Расходы на выплату государственных наград, а также вознаграждений к ордену </w:t>
            </w:r>
            <w:r w:rsidR="00CD4F3E">
              <w:rPr>
                <w:color w:val="000000"/>
                <w:sz w:val="24"/>
                <w:szCs w:val="24"/>
              </w:rPr>
              <w:t>«</w:t>
            </w:r>
            <w:r w:rsidRPr="004E48A2">
              <w:rPr>
                <w:color w:val="000000"/>
                <w:sz w:val="24"/>
                <w:szCs w:val="24"/>
              </w:rPr>
              <w:t>За заслуги перед Карачаево-Черкесской Республикой</w:t>
            </w:r>
            <w:r w:rsidR="00CD4F3E">
              <w:rPr>
                <w:color w:val="000000"/>
                <w:sz w:val="24"/>
                <w:szCs w:val="24"/>
              </w:rPr>
              <w:t>»</w:t>
            </w:r>
            <w:r w:rsidRPr="004E48A2">
              <w:rPr>
                <w:color w:val="000000"/>
                <w:sz w:val="24"/>
                <w:szCs w:val="24"/>
              </w:rPr>
              <w:t xml:space="preserve">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10210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Учреждение по обеспечению хозяйственного обслуживания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96 345,2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96 345,2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93 235,2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Аппарат Общественной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4 660,4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2 294,4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2 349,0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Финансовое обеспечение выполнения функций бюджетного учреждения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90000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114 185,3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111 685,3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111 685,3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Народное Собрание (Парламент)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74 592,2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72 092,2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72 092,2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3 245,9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15 915,1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13 415,1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13 415,1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575,0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54 856,2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1 572,5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1 548,0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Депутаты Народного Собрания (Парламента)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38 020,6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5 648,5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32 372,1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35 458,8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26 264,5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26 264,5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Избирательная комиссия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20 329,6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12 463,7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558,6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1 625,0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11 402,3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10 225,1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10 225,1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подготовке и проведению общероссийского голосования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6 688,7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Члены Избирательной комиссии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2 324,9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1 985,0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2 258,8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1 918,9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1 918,9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Территориальные избирательные комиссии городов и районов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12 804,3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11 815,8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11 815,8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1 070,1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72</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11 510,0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10 521,5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10 521,5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Управления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56 256,5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52 720,3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52 720,3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по обеспечению деятельности мировых судей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56 256,5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52 720,3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1 080,5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12 296,8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42 862,2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39 326,0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39 326,0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Постоянного представительства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30 176,8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24 137,6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24 137,6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Постоянное представительство Карачаево-Черкесской Республики в г. Москва</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30 176,8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24 137,6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868,7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9 940,0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5 070,0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5 070,0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18 891,6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17 722,4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17 722,4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Главного управления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18 744,0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17 367,7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17 367,7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Главное управление Карачаево-Черкесской Республики по тарифам и ценам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18 744,0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17 367,7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4 151,0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76</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14 106,9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12 730,6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12 730,6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Уполномоченного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4 038,4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защите прав предпринимателей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4 038,4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3 794,8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439,5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77</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3 355,2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3 111,6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3 111,6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Уполномоченного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5 443,8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5 090,5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5 090,5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правам человека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5 443,8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5 090,5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490,0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78</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4 695,8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4 342,5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4 342,5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Уполномоченного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3 947,1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3 714,2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3 714,2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Уполномоченный по правам ребенка в Карачаево-Черкесской Республике</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3 947,1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3 714,2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233,0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647,1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3 052,0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2 819,1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2 819,1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Управления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5 720,2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5 364,6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5 364,6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Карачаево-Черкесской Республики в сфере закупок</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5 720,2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5 364,6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1 033,8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4 555,1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4 199,5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4 199,5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Управления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21 262,5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21 922,4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22 605,1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записи актов гражданского состояния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21 262,5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21 922,4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22 605,1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19 080,0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19 080,0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19 613,8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2 162,5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2 822,4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2 971,3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на государственную регистрацию актов гражданского состояния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81</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59300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Управления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10 739,5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9 706,8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9 706,8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инспекции по государственному надзору за техническим состоянием самоходных машин и других видов техники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10 739,5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9 706,8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486,3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2 615,5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83</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7 628,7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6 596,0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Управления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8 574,8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7 973,9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7 973,9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Управление государственного жилищного надзора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8 574,8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7 973,9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336,5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1 002,1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84</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7 216,2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6 615,3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6 615,3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Обеспечение деятельности Контрольно-счетной палаты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32 174,8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30 483,6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30 483,6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Контрольно-счетная палата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29 690,5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28 208,5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28 208,5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1 006,2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6 484,2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172,0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22 028,1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20 546,1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20 546,1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Председатель Контрольно-счетной палаты Карачаево-Черкесской Республики и его заместители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2 484,3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2 275,1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2 275,1</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функций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выплаты по оплате труда работников государственных органов Карачаево-Черкесской Республики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85</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2 436,7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2 227,5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2 227,5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FFFFFF" w:fill="FFFFFF"/>
            <w:vAlign w:val="center"/>
            <w:hideMark/>
          </w:tcPr>
          <w:p w:rsidR="004E48A2" w:rsidRPr="004E48A2" w:rsidRDefault="004E48A2" w:rsidP="004E48A2">
            <w:pPr>
              <w:jc w:val="center"/>
              <w:rPr>
                <w:b/>
                <w:bCs/>
                <w:color w:val="000000"/>
                <w:sz w:val="24"/>
                <w:szCs w:val="24"/>
              </w:rPr>
            </w:pPr>
            <w:r w:rsidRPr="004E48A2">
              <w:rPr>
                <w:b/>
                <w:bCs/>
                <w:color w:val="000000"/>
                <w:sz w:val="24"/>
                <w:szCs w:val="24"/>
              </w:rPr>
              <w:t> </w:t>
            </w:r>
          </w:p>
        </w:tc>
        <w:tc>
          <w:tcPr>
            <w:tcW w:w="5266" w:type="dxa"/>
            <w:tcBorders>
              <w:top w:val="nil"/>
              <w:left w:val="nil"/>
              <w:bottom w:val="single" w:sz="4" w:space="0" w:color="000000"/>
              <w:right w:val="single" w:sz="4" w:space="0" w:color="000000"/>
            </w:tcBorders>
            <w:shd w:val="clear" w:color="auto" w:fill="auto"/>
            <w:hideMark/>
          </w:tcPr>
          <w:p w:rsidR="004E48A2" w:rsidRPr="004E48A2" w:rsidRDefault="004E48A2" w:rsidP="004E48A2">
            <w:pPr>
              <w:rPr>
                <w:b/>
                <w:bCs/>
                <w:color w:val="000000"/>
                <w:sz w:val="24"/>
                <w:szCs w:val="24"/>
              </w:rPr>
            </w:pPr>
            <w:r w:rsidRPr="004E48A2">
              <w:rPr>
                <w:b/>
                <w:bCs/>
                <w:color w:val="000000"/>
                <w:sz w:val="24"/>
                <w:szCs w:val="24"/>
              </w:rPr>
              <w:t>Непрограммные расходы органов исполнительной власти Карачаево-Черкесской Республики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892 969,9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1 298 480,9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b/>
                <w:bCs/>
                <w:color w:val="000000"/>
                <w:sz w:val="24"/>
                <w:szCs w:val="24"/>
              </w:rPr>
            </w:pPr>
            <w:r w:rsidRPr="004E48A2">
              <w:rPr>
                <w:b/>
                <w:bCs/>
                <w:color w:val="000000"/>
                <w:sz w:val="24"/>
                <w:szCs w:val="24"/>
              </w:rPr>
              <w:t>1 650 505,3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Непрограммные расходы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892 969,9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1 298 480,9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1 650 505,3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Единовременное пособие гражданам, усыновившим (удочерившим) на территории Карачаево-Черкесской Республики детей-сирот и детей, оставшихся без попечения родителей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158,0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260,0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Организация выпуска, размещения и обслуживания государственных ценных бумаг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09Г02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69 211,3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(Капитальные вложения в объекты государственной (муниципальной) собственности)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2 264,9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117 176,6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89 826,9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733 253,8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319,2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Прочие выплаты по обязательствам государства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09П00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Резервные средства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09Р00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Реализация мероприятий Указов Президента Российской Федерации (Иные бюджетные ассигнования)</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09У00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126 024,9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700 966,4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403 277,2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доплат к пенсиям государственных служащих Карачаево-Черкесской Республики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выплату доплат к пенсиям государственных служащих Карачаево-Черкесской Республики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10160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120 000,0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110 000,0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110 000,0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на осуществление ремонта жилых помещений ветеранов Великой Отечественной войны и боевых действий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21001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2 100,0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Возмещение вреда здоровью бывшим сотрудникам государственной противопожарной службы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47980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370,8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первичного воинского учета на территориях, где отсутствуют военные комиссариаты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51180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02</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14 472,9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14 748,4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15 662,8</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1 075,5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осуществление отдельных полномочий в области водных отношений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51280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18 984,1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20 340,3</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Депутатов Государственной Думы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893,8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Депутатов Государственной Думы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51410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92,4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Членов Совета Федерации и их помощников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521,1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Расходы на обеспечение деятельности Членов Совета Федерации и их помощников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51420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55,2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Оплата жилищно-коммунальных услуг отдельным категориям граждан, за счет средств федерального бюджета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270 926,8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270 917,4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270 911,4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выплату единовременного пособия при всех формах устройства детей, лишенных родительского попечения, в семью (Социальное обеспечение и иные выплаты населению)</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52600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2 326,2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2 419,3</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2 516,0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Проведение Всероссийской переписи населения 2020 года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54690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6 483,8</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отношении объектов культурного наследия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1 337,7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отношении объектов культурного наследия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59500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128,2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186,9</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247,9</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охраны здоровья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950,4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охраны здоровья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59800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652,9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690,0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753,7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3 242,6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Осуществление переданных полномочий Российской Федерации в сфере образования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59900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1 153,6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1 237,1</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1 325,4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Карачаево-Черкесской Республики от 17 декабря 2009 г. № 86-РЗ </w:t>
            </w:r>
            <w:r w:rsidR="00CD4F3E">
              <w:rPr>
                <w:color w:val="000000"/>
                <w:sz w:val="24"/>
                <w:szCs w:val="24"/>
              </w:rPr>
              <w:t>«</w:t>
            </w:r>
            <w:r w:rsidRPr="004E48A2">
              <w:rPr>
                <w:color w:val="000000"/>
                <w:sz w:val="24"/>
                <w:szCs w:val="24"/>
              </w:rPr>
              <w:t>О наделении органов местного самоуправления муниципальных районов и городских округов Карачаево-Черкесской Республики отдельными государственными полномочиями по созданию комиссий по делам несовершеннолетних и защите их прав и организации деятельности таких комиссий</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66101</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3 814,0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обеспечению деятельности административных комиссий в рамках реализации Закона Карачаево-Черкесской Республики от 13 марта 2009 № 6-РЗ </w:t>
            </w:r>
            <w:r w:rsidR="00CD4F3E">
              <w:rPr>
                <w:color w:val="000000"/>
                <w:sz w:val="24"/>
                <w:szCs w:val="24"/>
              </w:rPr>
              <w:t>«</w:t>
            </w:r>
            <w:r w:rsidRPr="004E48A2">
              <w:rPr>
                <w:color w:val="000000"/>
                <w:sz w:val="24"/>
                <w:szCs w:val="24"/>
              </w:rPr>
              <w:t>О порядке создания и деятельности административных комиссий в Карачаево-Черкесской Республике и наделении органов местного самоуправления отдельными государственными полномочиями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66102</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4 052,4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Субвенции на осуществление полномочий по организации и осуществлению деятельности по опеке и попечительству в рамках реализации Закона Карачаево-Черкесской Республики от 10 января 2008 г. № 3-РЗ </w:t>
            </w:r>
            <w:r w:rsidR="00CD4F3E">
              <w:rPr>
                <w:color w:val="000000"/>
                <w:sz w:val="24"/>
                <w:szCs w:val="24"/>
              </w:rPr>
              <w:t>«</w:t>
            </w:r>
            <w:r w:rsidRPr="004E48A2">
              <w:rPr>
                <w:color w:val="000000"/>
                <w:sz w:val="24"/>
                <w:szCs w:val="24"/>
              </w:rPr>
              <w:t>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66103</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09</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4 259,5</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CD4F3E">
            <w:pPr>
              <w:rPr>
                <w:color w:val="000000"/>
                <w:sz w:val="24"/>
                <w:szCs w:val="24"/>
              </w:rPr>
            </w:pPr>
            <w:r w:rsidRPr="004E48A2">
              <w:rPr>
                <w:color w:val="000000"/>
                <w:sz w:val="24"/>
                <w:szCs w:val="24"/>
              </w:rPr>
              <w:t xml:space="preserve">Субвенции на осуществление полномочий по формированию, содержанию и использованию архивного фонда Карачаево-Черкесской Республики в рамках реализации Закона Карачаево-Черкесской Республики от 13 ноября 2006 г. № 85-РЗ </w:t>
            </w:r>
            <w:r w:rsidR="00CD4F3E">
              <w:rPr>
                <w:color w:val="000000"/>
                <w:sz w:val="24"/>
                <w:szCs w:val="24"/>
              </w:rPr>
              <w:t>«</w:t>
            </w:r>
            <w:r w:rsidRPr="004E48A2">
              <w:rPr>
                <w:color w:val="000000"/>
                <w:sz w:val="24"/>
                <w:szCs w:val="24"/>
              </w:rPr>
              <w:t>О наделении органов местного самоуправления муниципальных образований в Карачаево-Черкесской Республике отдельными государственными полномочиями Карачаево-Черкесской Республики по формированию, содержанию и использованию архивного фонда Карачаево-Черкесской Республики</w:t>
            </w:r>
            <w:r w:rsidR="00CD4F3E">
              <w:rPr>
                <w:color w:val="000000"/>
                <w:sz w:val="24"/>
                <w:szCs w:val="24"/>
              </w:rPr>
              <w:t>»</w:t>
            </w:r>
            <w:r w:rsidRPr="004E48A2">
              <w:rPr>
                <w:color w:val="000000"/>
                <w:sz w:val="24"/>
                <w:szCs w:val="24"/>
              </w:rPr>
              <w:t xml:space="preserve">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66104</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8 121,6</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Единовременная выплата к 75-летию Победы в Великой Отечественной войне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66650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10</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03</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16 935,0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Мероприятия по отлову, транспортировке, содержанию, учету и регулированию численности безнадзорных животных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88100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2 633,2</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Софинансирование расходов по подготовке управленческих кадров для организаций народного хозяйства Российской Федерации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R0660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07</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05</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243,7</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241,4</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Субсидии на обустройство и восстановление воинских захоронений, находящихся в государственной собственности (Предоставление субсидий бюджетным, автономным учреждениям и иным некоммерческим организациям)</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R2990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600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8 238,4</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Подготовка и проведение празднования на федеральном уровне памятных дат субъектов Российской Федерации (Межбюджетные трансферты)</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R5090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08</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01</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46 631,6</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47 127,7</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 xml:space="preserve">Региональный проект </w:t>
            </w:r>
            <w:r w:rsidR="00CD4F3E">
              <w:rPr>
                <w:color w:val="000000"/>
                <w:sz w:val="24"/>
                <w:szCs w:val="24"/>
              </w:rPr>
              <w:t>«</w:t>
            </w:r>
            <w:r w:rsidRPr="004E48A2">
              <w:rPr>
                <w:color w:val="000000"/>
                <w:sz w:val="24"/>
                <w:szCs w:val="24"/>
              </w:rPr>
              <w:t>Сохранение уникальных водных объектов</w:t>
            </w:r>
            <w:r w:rsidR="00CD4F3E">
              <w:rPr>
                <w:color w:val="000000"/>
                <w:sz w:val="24"/>
                <w:szCs w:val="24"/>
              </w:rPr>
              <w:t>»</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FFFFFF" w:fill="FFFFFF"/>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 </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3 600,0</w:t>
            </w:r>
          </w:p>
        </w:tc>
      </w:tr>
      <w:tr w:rsidR="004E48A2" w:rsidRPr="004E48A2" w:rsidTr="004E48A2">
        <w:trPr>
          <w:trHeight w:val="240"/>
        </w:trPr>
        <w:tc>
          <w:tcPr>
            <w:tcW w:w="561" w:type="dxa"/>
            <w:tcBorders>
              <w:top w:val="nil"/>
              <w:left w:val="single" w:sz="4" w:space="0" w:color="000000"/>
              <w:bottom w:val="single" w:sz="4" w:space="0" w:color="000000"/>
              <w:right w:val="single" w:sz="4" w:space="0" w:color="000000"/>
            </w:tcBorders>
            <w:shd w:val="clear" w:color="auto" w:fill="auto"/>
            <w:hideMark/>
          </w:tcPr>
          <w:p w:rsidR="004E48A2" w:rsidRPr="004E48A2" w:rsidRDefault="004E48A2" w:rsidP="004E48A2">
            <w:pPr>
              <w:rPr>
                <w:color w:val="000000"/>
                <w:sz w:val="24"/>
                <w:szCs w:val="24"/>
              </w:rPr>
            </w:pPr>
            <w:r w:rsidRPr="004E48A2">
              <w:rPr>
                <w:color w:val="000000"/>
                <w:sz w:val="24"/>
                <w:szCs w:val="24"/>
              </w:rPr>
              <w:t> </w:t>
            </w:r>
          </w:p>
        </w:tc>
        <w:tc>
          <w:tcPr>
            <w:tcW w:w="5266" w:type="dxa"/>
            <w:tcBorders>
              <w:top w:val="nil"/>
              <w:left w:val="nil"/>
              <w:bottom w:val="single" w:sz="4" w:space="0" w:color="000000"/>
              <w:right w:val="single" w:sz="4" w:space="0" w:color="000000"/>
            </w:tcBorders>
            <w:shd w:val="clear" w:color="FFFFFF" w:fill="FFFFFF"/>
            <w:hideMark/>
          </w:tcPr>
          <w:p w:rsidR="004E48A2" w:rsidRPr="004E48A2" w:rsidRDefault="004E48A2" w:rsidP="004E48A2">
            <w:pPr>
              <w:rPr>
                <w:color w:val="000000"/>
                <w:sz w:val="24"/>
                <w:szCs w:val="24"/>
              </w:rPr>
            </w:pPr>
            <w:r w:rsidRPr="004E48A2">
              <w:rPr>
                <w:color w:val="000000"/>
                <w:sz w:val="24"/>
                <w:szCs w:val="24"/>
              </w:rPr>
              <w:t>Субвенции на улучшение экологического состояния гидрографической сети (Закупка товаров, работ и услуг для обеспечения государственных (муниципальных) нужд)</w:t>
            </w:r>
          </w:p>
        </w:tc>
        <w:tc>
          <w:tcPr>
            <w:tcW w:w="45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99</w:t>
            </w:r>
          </w:p>
        </w:tc>
        <w:tc>
          <w:tcPr>
            <w:tcW w:w="39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9</w:t>
            </w:r>
          </w:p>
        </w:tc>
        <w:tc>
          <w:tcPr>
            <w:tcW w:w="563"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G8</w:t>
            </w:r>
          </w:p>
        </w:tc>
        <w:tc>
          <w:tcPr>
            <w:tcW w:w="87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50900</w:t>
            </w:r>
          </w:p>
        </w:tc>
        <w:tc>
          <w:tcPr>
            <w:tcW w:w="57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200</w:t>
            </w:r>
          </w:p>
        </w:tc>
        <w:tc>
          <w:tcPr>
            <w:tcW w:w="580"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04</w:t>
            </w:r>
          </w:p>
        </w:tc>
        <w:tc>
          <w:tcPr>
            <w:tcW w:w="645"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06</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588"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4E48A2">
            <w:pPr>
              <w:jc w:val="center"/>
              <w:rPr>
                <w:color w:val="000000"/>
                <w:sz w:val="24"/>
                <w:szCs w:val="24"/>
              </w:rPr>
            </w:pPr>
            <w:r w:rsidRPr="004E48A2">
              <w:rPr>
                <w:color w:val="000000"/>
                <w:sz w:val="24"/>
                <w:szCs w:val="24"/>
              </w:rPr>
              <w:t>0,0</w:t>
            </w:r>
          </w:p>
        </w:tc>
        <w:tc>
          <w:tcPr>
            <w:tcW w:w="1616" w:type="dxa"/>
            <w:tcBorders>
              <w:top w:val="nil"/>
              <w:left w:val="nil"/>
              <w:bottom w:val="single" w:sz="4" w:space="0" w:color="000000"/>
              <w:right w:val="single" w:sz="4" w:space="0" w:color="000000"/>
            </w:tcBorders>
            <w:shd w:val="clear" w:color="auto" w:fill="auto"/>
            <w:vAlign w:val="center"/>
            <w:hideMark/>
          </w:tcPr>
          <w:p w:rsidR="004E48A2" w:rsidRPr="004E48A2" w:rsidRDefault="004E48A2" w:rsidP="007E7776">
            <w:pPr>
              <w:jc w:val="center"/>
              <w:rPr>
                <w:color w:val="000000"/>
                <w:sz w:val="24"/>
                <w:szCs w:val="24"/>
              </w:rPr>
            </w:pPr>
            <w:r w:rsidRPr="004E48A2">
              <w:rPr>
                <w:color w:val="000000"/>
                <w:sz w:val="24"/>
                <w:szCs w:val="24"/>
              </w:rPr>
              <w:t>3 600,0</w:t>
            </w:r>
            <w:r w:rsidR="00CD4F3E">
              <w:rPr>
                <w:color w:val="000000"/>
                <w:sz w:val="24"/>
                <w:szCs w:val="24"/>
              </w:rPr>
              <w:t>»</w:t>
            </w:r>
            <w:r w:rsidR="007E7776">
              <w:rPr>
                <w:color w:val="000000"/>
                <w:sz w:val="24"/>
                <w:szCs w:val="24"/>
              </w:rPr>
              <w:t>;</w:t>
            </w:r>
          </w:p>
        </w:tc>
      </w:tr>
    </w:tbl>
    <w:p w:rsidR="004E48A2" w:rsidRDefault="004E48A2" w:rsidP="00B81372">
      <w:pPr>
        <w:widowControl w:val="0"/>
        <w:autoSpaceDE w:val="0"/>
        <w:autoSpaceDN w:val="0"/>
        <w:adjustRightInd w:val="0"/>
        <w:jc w:val="right"/>
        <w:rPr>
          <w:rFonts w:eastAsia="Calibri"/>
          <w:color w:val="000000"/>
          <w:szCs w:val="28"/>
        </w:rPr>
      </w:pPr>
    </w:p>
    <w:p w:rsidR="00F47C1C" w:rsidRDefault="00F47C1C" w:rsidP="007E7776">
      <w:pPr>
        <w:spacing w:line="360" w:lineRule="auto"/>
        <w:ind w:firstLine="709"/>
        <w:jc w:val="both"/>
        <w:rPr>
          <w:szCs w:val="28"/>
        </w:rPr>
        <w:sectPr w:rsidR="00F47C1C" w:rsidSect="005C5B3F">
          <w:pgSz w:w="16838" w:h="11906" w:orient="landscape"/>
          <w:pgMar w:top="1701" w:right="1134" w:bottom="851" w:left="1134" w:header="709" w:footer="709" w:gutter="0"/>
          <w:cols w:space="708"/>
          <w:titlePg/>
          <w:docGrid w:linePitch="360"/>
        </w:sectPr>
      </w:pPr>
    </w:p>
    <w:p w:rsidR="007E7776" w:rsidRPr="002E1F90" w:rsidRDefault="007E7776" w:rsidP="007E7776">
      <w:pPr>
        <w:spacing w:line="360" w:lineRule="auto"/>
        <w:ind w:firstLine="709"/>
        <w:jc w:val="both"/>
        <w:rPr>
          <w:szCs w:val="28"/>
        </w:rPr>
      </w:pPr>
      <w:r>
        <w:rPr>
          <w:szCs w:val="28"/>
        </w:rPr>
        <w:t>8</w:t>
      </w:r>
      <w:r w:rsidRPr="002E1F90">
        <w:rPr>
          <w:szCs w:val="28"/>
        </w:rPr>
        <w:t xml:space="preserve">) Приложение 16 </w:t>
      </w:r>
      <w:r>
        <w:rPr>
          <w:szCs w:val="28"/>
        </w:rPr>
        <w:t>«</w:t>
      </w:r>
      <w:r w:rsidRPr="007E7776">
        <w:rPr>
          <w:bCs/>
          <w:szCs w:val="28"/>
        </w:rPr>
        <w:t>Распределение дотации на выравнивание бюджетной обеспеченности муниципальных районов (городских округов) между бюджетами муниципальных районов (городских округов) на 2020 год и на плановый период 2021 и 2022 годов</w:t>
      </w:r>
      <w:r>
        <w:rPr>
          <w:szCs w:val="28"/>
        </w:rPr>
        <w:t>»</w:t>
      </w:r>
      <w:r w:rsidRPr="002E1F90">
        <w:rPr>
          <w:szCs w:val="28"/>
        </w:rPr>
        <w:t xml:space="preserve"> изложить в следующей редакции:</w:t>
      </w:r>
    </w:p>
    <w:p w:rsidR="00F47C1C" w:rsidRDefault="00F47C1C" w:rsidP="007E7776">
      <w:pPr>
        <w:jc w:val="right"/>
        <w:rPr>
          <w:szCs w:val="28"/>
        </w:rPr>
      </w:pPr>
    </w:p>
    <w:p w:rsidR="00F47C1C" w:rsidRDefault="00F47C1C" w:rsidP="007E7776">
      <w:pPr>
        <w:jc w:val="right"/>
        <w:rPr>
          <w:szCs w:val="28"/>
        </w:rPr>
      </w:pPr>
    </w:p>
    <w:p w:rsidR="007E7776" w:rsidRDefault="007E7776" w:rsidP="007E7776">
      <w:pPr>
        <w:jc w:val="right"/>
        <w:rPr>
          <w:szCs w:val="28"/>
        </w:rPr>
      </w:pPr>
      <w:r>
        <w:rPr>
          <w:szCs w:val="28"/>
        </w:rPr>
        <w:t>«Приложение 16</w:t>
      </w:r>
    </w:p>
    <w:p w:rsidR="007E7776" w:rsidRDefault="007E7776" w:rsidP="007E7776">
      <w:pPr>
        <w:jc w:val="right"/>
        <w:rPr>
          <w:szCs w:val="28"/>
        </w:rPr>
      </w:pPr>
    </w:p>
    <w:p w:rsidR="007E7776" w:rsidRDefault="007E7776" w:rsidP="007E7776">
      <w:pPr>
        <w:jc w:val="right"/>
        <w:rPr>
          <w:szCs w:val="28"/>
        </w:rPr>
      </w:pPr>
      <w:r>
        <w:rPr>
          <w:szCs w:val="28"/>
        </w:rPr>
        <w:t>к Закону Карачаево-Черкесской Республики</w:t>
      </w:r>
    </w:p>
    <w:p w:rsidR="007E7776" w:rsidRDefault="007E7776" w:rsidP="007E7776">
      <w:pPr>
        <w:pStyle w:val="ConsPlusNormal"/>
        <w:jc w:val="right"/>
        <w:rPr>
          <w:rFonts w:ascii="Times New Roman" w:hAnsi="Times New Roman" w:cs="Times New Roman"/>
          <w:sz w:val="28"/>
          <w:szCs w:val="28"/>
        </w:rPr>
      </w:pPr>
      <w:r>
        <w:rPr>
          <w:rFonts w:ascii="Times New Roman" w:hAnsi="Times New Roman" w:cs="Times New Roman"/>
          <w:sz w:val="28"/>
          <w:szCs w:val="28"/>
        </w:rPr>
        <w:t>«О республиканском бюджете</w:t>
      </w:r>
    </w:p>
    <w:p w:rsidR="007E7776" w:rsidRDefault="007E7776" w:rsidP="007E7776">
      <w:pPr>
        <w:jc w:val="right"/>
        <w:rPr>
          <w:szCs w:val="28"/>
        </w:rPr>
      </w:pPr>
      <w:r>
        <w:rPr>
          <w:szCs w:val="28"/>
        </w:rPr>
        <w:t>Карачаево-Черкесской Республики на 2020 год</w:t>
      </w:r>
    </w:p>
    <w:p w:rsidR="007E7776" w:rsidRDefault="007E7776" w:rsidP="007E7776">
      <w:pPr>
        <w:jc w:val="right"/>
        <w:rPr>
          <w:szCs w:val="28"/>
        </w:rPr>
      </w:pPr>
      <w:r>
        <w:rPr>
          <w:szCs w:val="28"/>
        </w:rPr>
        <w:t>и на плановый период 2021 и 2022 годов»</w:t>
      </w:r>
    </w:p>
    <w:p w:rsidR="007E7776" w:rsidRDefault="007E7776" w:rsidP="007E7776">
      <w:pPr>
        <w:spacing w:line="360" w:lineRule="auto"/>
        <w:rPr>
          <w:szCs w:val="28"/>
        </w:rPr>
      </w:pPr>
    </w:p>
    <w:p w:rsidR="007E7776" w:rsidRDefault="007E7776" w:rsidP="007E7776">
      <w:pPr>
        <w:jc w:val="center"/>
        <w:rPr>
          <w:b/>
          <w:szCs w:val="28"/>
        </w:rPr>
      </w:pPr>
      <w:r>
        <w:rPr>
          <w:b/>
          <w:bCs/>
          <w:szCs w:val="28"/>
        </w:rPr>
        <w:t xml:space="preserve">Распределение дотации на выравнивание бюджетной обеспеченности муниципальных районов (городских округов) между бюджетами муниципальных районов (городских округов) на 2020 год </w:t>
      </w:r>
      <w:r>
        <w:rPr>
          <w:b/>
          <w:szCs w:val="28"/>
        </w:rPr>
        <w:t>и на плановый период 2021 и 2022 годов</w:t>
      </w:r>
    </w:p>
    <w:p w:rsidR="00F47C1C" w:rsidRDefault="00F47C1C" w:rsidP="007E7776">
      <w:pPr>
        <w:jc w:val="center"/>
        <w:rPr>
          <w:b/>
          <w:szCs w:val="28"/>
        </w:rPr>
      </w:pPr>
    </w:p>
    <w:p w:rsidR="007E7776" w:rsidRDefault="007E7776" w:rsidP="007E7776">
      <w:pPr>
        <w:ind w:left="-900"/>
        <w:jc w:val="center"/>
        <w:rPr>
          <w:szCs w:val="28"/>
        </w:rPr>
      </w:pPr>
      <w:r>
        <w:rPr>
          <w:szCs w:val="28"/>
        </w:rPr>
        <w:t xml:space="preserve">                                                                                                                           (тыс. рублей)</w:t>
      </w:r>
    </w:p>
    <w:tbl>
      <w:tblPr>
        <w:tblW w:w="9525" w:type="dxa"/>
        <w:jc w:val="center"/>
        <w:tblLayout w:type="fixed"/>
        <w:tblCellMar>
          <w:left w:w="0" w:type="dxa"/>
          <w:right w:w="0" w:type="dxa"/>
        </w:tblCellMar>
        <w:tblLook w:val="04A0" w:firstRow="1" w:lastRow="0" w:firstColumn="1" w:lastColumn="0" w:noHBand="0" w:noVBand="1"/>
      </w:tblPr>
      <w:tblGrid>
        <w:gridCol w:w="840"/>
        <w:gridCol w:w="4432"/>
        <w:gridCol w:w="1417"/>
        <w:gridCol w:w="1418"/>
        <w:gridCol w:w="1418"/>
      </w:tblGrid>
      <w:tr w:rsidR="007E7776" w:rsidTr="00A76BFD">
        <w:trPr>
          <w:trHeight w:val="403"/>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b/>
                <w:bCs/>
                <w:szCs w:val="28"/>
              </w:rPr>
            </w:pPr>
            <w:r>
              <w:rPr>
                <w:b/>
                <w:bCs/>
                <w:szCs w:val="28"/>
              </w:rPr>
              <w:t>№ п/п</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E7776" w:rsidRDefault="007E7776" w:rsidP="00A76BFD">
            <w:pPr>
              <w:widowControl w:val="0"/>
              <w:jc w:val="center"/>
              <w:rPr>
                <w:b/>
                <w:bCs/>
                <w:szCs w:val="28"/>
              </w:rPr>
            </w:pPr>
            <w:r>
              <w:rPr>
                <w:b/>
                <w:bCs/>
                <w:szCs w:val="28"/>
              </w:rPr>
              <w:t>Наименование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E7776" w:rsidRDefault="007E7776" w:rsidP="00A76BFD">
            <w:pPr>
              <w:widowControl w:val="0"/>
              <w:ind w:left="343" w:hanging="343"/>
              <w:jc w:val="center"/>
              <w:rPr>
                <w:b/>
                <w:bCs/>
                <w:szCs w:val="28"/>
              </w:rPr>
            </w:pPr>
            <w:r>
              <w:rPr>
                <w:b/>
                <w:bCs/>
                <w:szCs w:val="28"/>
              </w:rPr>
              <w:t>2020 год</w:t>
            </w:r>
          </w:p>
        </w:tc>
        <w:tc>
          <w:tcPr>
            <w:tcW w:w="1418"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ind w:left="343" w:hanging="343"/>
              <w:jc w:val="center"/>
              <w:rPr>
                <w:b/>
                <w:bCs/>
                <w:szCs w:val="28"/>
              </w:rPr>
            </w:pPr>
            <w:r>
              <w:rPr>
                <w:b/>
                <w:bCs/>
                <w:szCs w:val="28"/>
              </w:rPr>
              <w:t>2021 год</w:t>
            </w:r>
          </w:p>
        </w:tc>
        <w:tc>
          <w:tcPr>
            <w:tcW w:w="1418" w:type="dxa"/>
            <w:tcBorders>
              <w:top w:val="single" w:sz="4" w:space="0" w:color="auto"/>
              <w:left w:val="nil"/>
              <w:bottom w:val="single" w:sz="4" w:space="0" w:color="auto"/>
              <w:right w:val="single" w:sz="4" w:space="0" w:color="auto"/>
            </w:tcBorders>
            <w:hideMark/>
          </w:tcPr>
          <w:p w:rsidR="007E7776" w:rsidRDefault="007E7776" w:rsidP="00A76BFD">
            <w:pPr>
              <w:widowControl w:val="0"/>
              <w:ind w:left="343" w:hanging="343"/>
              <w:jc w:val="center"/>
              <w:rPr>
                <w:b/>
                <w:bCs/>
                <w:szCs w:val="28"/>
              </w:rPr>
            </w:pPr>
            <w:r>
              <w:rPr>
                <w:b/>
                <w:bCs/>
                <w:szCs w:val="28"/>
              </w:rPr>
              <w:t>2022 год</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b/>
                <w:bCs/>
                <w:szCs w:val="28"/>
                <w:lang w:val="en-US"/>
              </w:rPr>
            </w:pPr>
            <w:r>
              <w:rPr>
                <w:b/>
                <w:bCs/>
                <w:szCs w:val="28"/>
                <w:lang w:val="en-US"/>
              </w:rPr>
              <w:t>1</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jc w:val="center"/>
              <w:rPr>
                <w:b/>
                <w:bCs/>
                <w:szCs w:val="28"/>
              </w:rPr>
            </w:pPr>
            <w:r>
              <w:rPr>
                <w:b/>
                <w:bCs/>
                <w:szCs w:val="28"/>
              </w:rPr>
              <w:t>2</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jc w:val="center"/>
              <w:rPr>
                <w:b/>
                <w:bCs/>
                <w:szCs w:val="28"/>
              </w:rPr>
            </w:pPr>
            <w:r>
              <w:rPr>
                <w:b/>
                <w:bCs/>
                <w:szCs w:val="28"/>
              </w:rPr>
              <w:t>3</w:t>
            </w:r>
          </w:p>
        </w:tc>
        <w:tc>
          <w:tcPr>
            <w:tcW w:w="1418" w:type="dxa"/>
            <w:tcBorders>
              <w:top w:val="single" w:sz="4" w:space="0" w:color="auto"/>
              <w:left w:val="single" w:sz="4" w:space="0" w:color="auto"/>
              <w:bottom w:val="single" w:sz="4" w:space="0" w:color="auto"/>
              <w:right w:val="single" w:sz="4" w:space="0" w:color="auto"/>
            </w:tcBorders>
            <w:vAlign w:val="bottom"/>
            <w:hideMark/>
          </w:tcPr>
          <w:p w:rsidR="007E7776" w:rsidRDefault="007E7776" w:rsidP="00A76BFD">
            <w:pPr>
              <w:widowControl w:val="0"/>
              <w:jc w:val="center"/>
              <w:rPr>
                <w:b/>
                <w:bCs/>
                <w:szCs w:val="28"/>
              </w:rPr>
            </w:pPr>
            <w:r>
              <w:rPr>
                <w:b/>
                <w:bCs/>
                <w:szCs w:val="28"/>
              </w:rPr>
              <w:t>4</w:t>
            </w:r>
          </w:p>
        </w:tc>
        <w:tc>
          <w:tcPr>
            <w:tcW w:w="1418" w:type="dxa"/>
            <w:tcBorders>
              <w:top w:val="single" w:sz="4" w:space="0" w:color="auto"/>
              <w:left w:val="nil"/>
              <w:bottom w:val="single" w:sz="4" w:space="0" w:color="auto"/>
              <w:right w:val="single" w:sz="4" w:space="0" w:color="auto"/>
            </w:tcBorders>
            <w:vAlign w:val="bottom"/>
            <w:hideMark/>
          </w:tcPr>
          <w:p w:rsidR="007E7776" w:rsidRDefault="007E7776" w:rsidP="00A76BFD">
            <w:pPr>
              <w:widowControl w:val="0"/>
              <w:jc w:val="center"/>
              <w:rPr>
                <w:b/>
                <w:bCs/>
                <w:szCs w:val="28"/>
              </w:rPr>
            </w:pPr>
            <w:r>
              <w:rPr>
                <w:b/>
                <w:bCs/>
                <w:szCs w:val="28"/>
              </w:rPr>
              <w:t>5</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b/>
                <w:bCs/>
                <w:szCs w:val="28"/>
              </w:rPr>
            </w:pPr>
            <w:r>
              <w:rPr>
                <w:b/>
                <w:bCs/>
                <w:szCs w:val="28"/>
              </w:rPr>
              <w:t>1</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E7776" w:rsidRDefault="007E7776" w:rsidP="00A76BFD">
            <w:pPr>
              <w:widowControl w:val="0"/>
              <w:rPr>
                <w:b/>
                <w:bCs/>
                <w:szCs w:val="28"/>
              </w:rPr>
            </w:pPr>
            <w:r>
              <w:rPr>
                <w:b/>
                <w:bCs/>
                <w:szCs w:val="28"/>
              </w:rPr>
              <w:t>Карачаевский городской округ</w:t>
            </w:r>
          </w:p>
        </w:tc>
        <w:tc>
          <w:tcPr>
            <w:tcW w:w="1417"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hideMark/>
          </w:tcPr>
          <w:p w:rsidR="007E7776" w:rsidRDefault="007E7776" w:rsidP="00A76BFD">
            <w:pPr>
              <w:jc w:val="center"/>
              <w:rPr>
                <w:b/>
                <w:bCs/>
                <w:szCs w:val="28"/>
              </w:rPr>
            </w:pPr>
            <w:r>
              <w:rPr>
                <w:b/>
                <w:bCs/>
                <w:szCs w:val="28"/>
              </w:rPr>
              <w:t>114 783,2</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E7776" w:rsidRDefault="007E7776" w:rsidP="00A76BFD">
            <w:pPr>
              <w:jc w:val="center"/>
              <w:rPr>
                <w:b/>
                <w:bCs/>
                <w:szCs w:val="28"/>
              </w:rPr>
            </w:pPr>
            <w:r>
              <w:rPr>
                <w:b/>
                <w:bCs/>
                <w:szCs w:val="28"/>
              </w:rPr>
              <w:t>114 783,2</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
                <w:bCs/>
                <w:szCs w:val="28"/>
              </w:rPr>
            </w:pPr>
            <w:r>
              <w:rPr>
                <w:b/>
                <w:bCs/>
                <w:szCs w:val="28"/>
              </w:rPr>
              <w:t>108 910,1</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7E7776" w:rsidRDefault="007E7776" w:rsidP="00A76BFD">
            <w:pPr>
              <w:widowControl w:val="0"/>
              <w:jc w:val="center"/>
              <w:rPr>
                <w:bCs/>
                <w:szCs w:val="28"/>
              </w:rPr>
            </w:pP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jc w:val="center"/>
              <w:rPr>
                <w:b/>
                <w:bCs/>
                <w:szCs w:val="28"/>
              </w:rPr>
            </w:pPr>
            <w:r>
              <w:rPr>
                <w:b/>
                <w:bCs/>
                <w:szCs w:val="28"/>
              </w:rPr>
              <w:t> </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7E7776" w:rsidRDefault="007E7776" w:rsidP="00A76BFD">
            <w:pPr>
              <w:jc w:val="center"/>
              <w:rPr>
                <w:bCs/>
                <w:szCs w:val="28"/>
              </w:rPr>
            </w:pPr>
          </w:p>
        </w:tc>
        <w:tc>
          <w:tcPr>
            <w:tcW w:w="1418" w:type="dxa"/>
            <w:tcBorders>
              <w:top w:val="single" w:sz="4" w:space="0" w:color="auto"/>
              <w:left w:val="nil"/>
              <w:bottom w:val="single" w:sz="4" w:space="0" w:color="auto"/>
              <w:right w:val="single" w:sz="4" w:space="0" w:color="auto"/>
            </w:tcBorders>
            <w:vAlign w:val="center"/>
          </w:tcPr>
          <w:p w:rsidR="007E7776" w:rsidRDefault="007E7776" w:rsidP="00A76BFD">
            <w:pPr>
              <w:jc w:val="center"/>
              <w:rPr>
                <w:bCs/>
                <w:szCs w:val="28"/>
              </w:rPr>
            </w:pPr>
          </w:p>
        </w:tc>
        <w:tc>
          <w:tcPr>
            <w:tcW w:w="1418" w:type="dxa"/>
            <w:tcBorders>
              <w:top w:val="single" w:sz="4" w:space="0" w:color="auto"/>
              <w:left w:val="nil"/>
              <w:bottom w:val="single" w:sz="4" w:space="0" w:color="auto"/>
              <w:right w:val="single" w:sz="4" w:space="0" w:color="auto"/>
            </w:tcBorders>
            <w:vAlign w:val="center"/>
          </w:tcPr>
          <w:p w:rsidR="007E7776" w:rsidRDefault="007E7776" w:rsidP="00A76BFD">
            <w:pPr>
              <w:jc w:val="center"/>
              <w:rPr>
                <w:bCs/>
                <w:szCs w:val="28"/>
              </w:rPr>
            </w:pP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7E7776" w:rsidRDefault="007E7776" w:rsidP="00A76BFD">
            <w:pPr>
              <w:widowControl w:val="0"/>
              <w:jc w:val="center"/>
              <w:rPr>
                <w:b/>
                <w:bCs/>
                <w:szCs w:val="28"/>
              </w:rPr>
            </w:pP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E7776" w:rsidRDefault="007E7776" w:rsidP="00A76BFD">
            <w:pPr>
              <w:widowControl w:val="0"/>
              <w:rPr>
                <w:b/>
                <w:bCs/>
                <w:szCs w:val="28"/>
              </w:rPr>
            </w:pPr>
            <w:r>
              <w:rPr>
                <w:b/>
                <w:bCs/>
                <w:szCs w:val="28"/>
              </w:rPr>
              <w:t>Муниципальные районы:</w:t>
            </w:r>
          </w:p>
        </w:tc>
        <w:tc>
          <w:tcPr>
            <w:tcW w:w="1417" w:type="dxa"/>
            <w:tcBorders>
              <w:top w:val="single" w:sz="4" w:space="0" w:color="auto"/>
              <w:left w:val="nil"/>
              <w:bottom w:val="single" w:sz="4" w:space="0" w:color="auto"/>
              <w:right w:val="single" w:sz="4" w:space="0" w:color="auto"/>
            </w:tcBorders>
            <w:shd w:val="clear" w:color="auto" w:fill="FFFFFF"/>
            <w:noWrap/>
            <w:tcMar>
              <w:top w:w="20" w:type="dxa"/>
              <w:left w:w="20" w:type="dxa"/>
              <w:bottom w:w="0" w:type="dxa"/>
              <w:right w:w="20" w:type="dxa"/>
            </w:tcMar>
            <w:vAlign w:val="center"/>
            <w:hideMark/>
          </w:tcPr>
          <w:p w:rsidR="007E7776" w:rsidRDefault="007E7776" w:rsidP="007E7776">
            <w:pPr>
              <w:jc w:val="center"/>
              <w:rPr>
                <w:b/>
                <w:bCs/>
                <w:szCs w:val="28"/>
              </w:rPr>
            </w:pPr>
            <w:r>
              <w:rPr>
                <w:b/>
                <w:bCs/>
                <w:szCs w:val="28"/>
              </w:rPr>
              <w:t>770 667,1</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E7776" w:rsidRDefault="007E7776" w:rsidP="00A76BFD">
            <w:pPr>
              <w:jc w:val="center"/>
              <w:rPr>
                <w:b/>
                <w:bCs/>
                <w:szCs w:val="28"/>
              </w:rPr>
            </w:pPr>
            <w:r>
              <w:rPr>
                <w:b/>
                <w:bCs/>
                <w:szCs w:val="28"/>
              </w:rPr>
              <w:t>770 766,1</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
                <w:bCs/>
                <w:szCs w:val="28"/>
              </w:rPr>
            </w:pPr>
            <w:r>
              <w:rPr>
                <w:b/>
                <w:bCs/>
                <w:szCs w:val="28"/>
              </w:rPr>
              <w:t>599 529,3</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2</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E7776" w:rsidRDefault="007E7776" w:rsidP="00A76BFD">
            <w:pPr>
              <w:widowControl w:val="0"/>
              <w:rPr>
                <w:szCs w:val="28"/>
              </w:rPr>
            </w:pPr>
            <w:r>
              <w:rPr>
                <w:szCs w:val="28"/>
              </w:rPr>
              <w:t>Абазинский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47 928,4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47 928,4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43 820,6</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3</w:t>
            </w:r>
          </w:p>
        </w:tc>
        <w:tc>
          <w:tcPr>
            <w:tcW w:w="443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hideMark/>
          </w:tcPr>
          <w:p w:rsidR="007E7776" w:rsidRDefault="007E7776" w:rsidP="00A76BFD">
            <w:pPr>
              <w:widowControl w:val="0"/>
              <w:rPr>
                <w:szCs w:val="28"/>
              </w:rPr>
            </w:pPr>
            <w:r>
              <w:rPr>
                <w:szCs w:val="28"/>
              </w:rPr>
              <w:t>Адыге-Хабльский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51 176,7</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51 275,7</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45 917,8</w:t>
            </w:r>
          </w:p>
        </w:tc>
      </w:tr>
      <w:tr w:rsidR="007E7776" w:rsidTr="00A76BFD">
        <w:trPr>
          <w:trHeight w:val="191"/>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4</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Зеленчукский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63 084,4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63 084,4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2 141,9</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5</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Карачаевский район</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rsidR="007E7776" w:rsidRDefault="007E7776" w:rsidP="00A76BFD">
            <w:pPr>
              <w:jc w:val="center"/>
              <w:rPr>
                <w:bCs/>
                <w:szCs w:val="28"/>
              </w:rPr>
            </w:pPr>
            <w:r>
              <w:rPr>
                <w:bCs/>
                <w:szCs w:val="28"/>
              </w:rPr>
              <w:t>70 285,5</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70 285,5</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19 507,2</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6</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Малокарачаевский район</w:t>
            </w:r>
          </w:p>
        </w:tc>
        <w:tc>
          <w:tcPr>
            <w:tcW w:w="1417"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hideMark/>
          </w:tcPr>
          <w:p w:rsidR="007E7776" w:rsidRDefault="007E7776" w:rsidP="00A76BFD">
            <w:pPr>
              <w:jc w:val="center"/>
              <w:rPr>
                <w:bCs/>
                <w:szCs w:val="28"/>
              </w:rPr>
            </w:pPr>
            <w:r>
              <w:rPr>
                <w:bCs/>
                <w:szCs w:val="28"/>
              </w:rPr>
              <w:t>134 283,3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134 283,3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118 360,2</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7</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Ногайский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52 478,1</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52 478,1</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50 360,9</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8</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Прикубанский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69 373,3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69 373,3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51 684,4</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9</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Урупский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73 042,7</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73 042,7</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72 268,2</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10</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 xml:space="preserve">Усть-Джегутинский район </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130 605,4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130 605,4</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117 474,8</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hideMark/>
          </w:tcPr>
          <w:p w:rsidR="007E7776" w:rsidRDefault="007E7776" w:rsidP="00A76BFD">
            <w:pPr>
              <w:widowControl w:val="0"/>
              <w:jc w:val="center"/>
              <w:rPr>
                <w:szCs w:val="28"/>
              </w:rPr>
            </w:pPr>
            <w:r>
              <w:rPr>
                <w:szCs w:val="28"/>
              </w:rPr>
              <w:t>11</w:t>
            </w: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hideMark/>
          </w:tcPr>
          <w:p w:rsidR="007E7776" w:rsidRDefault="007E7776" w:rsidP="00A76BFD">
            <w:pPr>
              <w:widowControl w:val="0"/>
              <w:rPr>
                <w:szCs w:val="28"/>
              </w:rPr>
            </w:pPr>
            <w:r>
              <w:rPr>
                <w:szCs w:val="28"/>
              </w:rPr>
              <w:t>Хабезский район</w:t>
            </w: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7E7776" w:rsidRDefault="007E7776" w:rsidP="00A76BFD">
            <w:pPr>
              <w:jc w:val="center"/>
              <w:rPr>
                <w:bCs/>
                <w:szCs w:val="28"/>
              </w:rPr>
            </w:pPr>
            <w:r>
              <w:rPr>
                <w:bCs/>
                <w:szCs w:val="28"/>
              </w:rPr>
              <w:t>78 409,3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78 409,3</w:t>
            </w:r>
          </w:p>
        </w:tc>
        <w:tc>
          <w:tcPr>
            <w:tcW w:w="1418" w:type="dxa"/>
            <w:tcBorders>
              <w:top w:val="single" w:sz="4" w:space="0" w:color="auto"/>
              <w:left w:val="nil"/>
              <w:bottom w:val="single" w:sz="4" w:space="0" w:color="auto"/>
              <w:right w:val="single" w:sz="4" w:space="0" w:color="auto"/>
            </w:tcBorders>
            <w:vAlign w:val="center"/>
            <w:hideMark/>
          </w:tcPr>
          <w:p w:rsidR="007E7776" w:rsidRDefault="007E7776" w:rsidP="00A76BFD">
            <w:pPr>
              <w:jc w:val="center"/>
              <w:rPr>
                <w:bCs/>
                <w:szCs w:val="28"/>
              </w:rPr>
            </w:pPr>
            <w:r>
              <w:rPr>
                <w:bCs/>
                <w:szCs w:val="28"/>
              </w:rPr>
              <w:t>77 993,3</w:t>
            </w:r>
          </w:p>
        </w:tc>
      </w:tr>
      <w:tr w:rsidR="007E7776" w:rsidTr="00A76BFD">
        <w:trPr>
          <w:trHeight w:val="315"/>
          <w:jc w:val="center"/>
        </w:trPr>
        <w:tc>
          <w:tcPr>
            <w:tcW w:w="839" w:type="dxa"/>
            <w:tcBorders>
              <w:top w:val="single" w:sz="4" w:space="0" w:color="auto"/>
              <w:left w:val="single" w:sz="4" w:space="0" w:color="auto"/>
              <w:bottom w:val="single" w:sz="4" w:space="0" w:color="auto"/>
              <w:right w:val="single" w:sz="4" w:space="0" w:color="auto"/>
            </w:tcBorders>
          </w:tcPr>
          <w:p w:rsidR="007E7776" w:rsidRDefault="007E7776" w:rsidP="00A76BFD">
            <w:pPr>
              <w:widowControl w:val="0"/>
              <w:jc w:val="center"/>
              <w:rPr>
                <w:szCs w:val="28"/>
              </w:rPr>
            </w:pPr>
          </w:p>
        </w:tc>
        <w:tc>
          <w:tcPr>
            <w:tcW w:w="443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bottom"/>
          </w:tcPr>
          <w:p w:rsidR="007E7776" w:rsidRDefault="007E7776" w:rsidP="00A76BFD">
            <w:pPr>
              <w:widowControl w:val="0"/>
              <w:rPr>
                <w:szCs w:val="28"/>
              </w:rPr>
            </w:pPr>
          </w:p>
        </w:tc>
        <w:tc>
          <w:tcPr>
            <w:tcW w:w="1417"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E7776" w:rsidRDefault="007E7776" w:rsidP="00A76BFD">
            <w:pPr>
              <w:widowControl w:val="0"/>
              <w:jc w:val="center"/>
              <w:rPr>
                <w:szCs w:val="28"/>
              </w:rPr>
            </w:pPr>
          </w:p>
        </w:tc>
        <w:tc>
          <w:tcPr>
            <w:tcW w:w="1418" w:type="dxa"/>
            <w:tcBorders>
              <w:top w:val="single" w:sz="4" w:space="0" w:color="auto"/>
              <w:left w:val="nil"/>
              <w:bottom w:val="single" w:sz="4" w:space="0" w:color="auto"/>
              <w:right w:val="single" w:sz="4" w:space="0" w:color="auto"/>
            </w:tcBorders>
            <w:vAlign w:val="bottom"/>
          </w:tcPr>
          <w:p w:rsidR="007E7776" w:rsidRDefault="007E7776" w:rsidP="00A76BFD">
            <w:pPr>
              <w:widowControl w:val="0"/>
              <w:jc w:val="center"/>
              <w:rPr>
                <w:szCs w:val="28"/>
              </w:rPr>
            </w:pPr>
          </w:p>
        </w:tc>
        <w:tc>
          <w:tcPr>
            <w:tcW w:w="1418" w:type="dxa"/>
            <w:tcBorders>
              <w:top w:val="single" w:sz="4" w:space="0" w:color="auto"/>
              <w:left w:val="nil"/>
              <w:bottom w:val="single" w:sz="4" w:space="0" w:color="auto"/>
              <w:right w:val="single" w:sz="4" w:space="0" w:color="auto"/>
            </w:tcBorders>
            <w:vAlign w:val="bottom"/>
          </w:tcPr>
          <w:p w:rsidR="007E7776" w:rsidRDefault="007E7776" w:rsidP="00A76BFD">
            <w:pPr>
              <w:widowControl w:val="0"/>
              <w:jc w:val="center"/>
              <w:rPr>
                <w:szCs w:val="28"/>
              </w:rPr>
            </w:pPr>
          </w:p>
        </w:tc>
      </w:tr>
      <w:tr w:rsidR="007E7776" w:rsidTr="00A76BFD">
        <w:trPr>
          <w:trHeight w:val="330"/>
          <w:jc w:val="center"/>
        </w:trPr>
        <w:tc>
          <w:tcPr>
            <w:tcW w:w="5270" w:type="dxa"/>
            <w:gridSpan w:val="2"/>
            <w:tcBorders>
              <w:top w:val="single" w:sz="4" w:space="0" w:color="auto"/>
              <w:left w:val="single" w:sz="4" w:space="0" w:color="auto"/>
              <w:bottom w:val="single" w:sz="4" w:space="0" w:color="auto"/>
              <w:right w:val="single" w:sz="4" w:space="0" w:color="auto"/>
            </w:tcBorders>
            <w:hideMark/>
          </w:tcPr>
          <w:p w:rsidR="007E7776" w:rsidRDefault="007E7776" w:rsidP="00A76BFD">
            <w:pPr>
              <w:rPr>
                <w:b/>
                <w:szCs w:val="28"/>
              </w:rPr>
            </w:pPr>
            <w:r>
              <w:rPr>
                <w:b/>
                <w:szCs w:val="28"/>
              </w:rPr>
              <w:t>ВСЕГО</w:t>
            </w:r>
          </w:p>
        </w:tc>
        <w:tc>
          <w:tcPr>
            <w:tcW w:w="141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7E7776" w:rsidRDefault="007E7776" w:rsidP="007E7776">
            <w:pPr>
              <w:jc w:val="center"/>
              <w:rPr>
                <w:b/>
                <w:szCs w:val="28"/>
              </w:rPr>
            </w:pPr>
            <w:r>
              <w:rPr>
                <w:b/>
                <w:szCs w:val="28"/>
              </w:rPr>
              <w:t>885 450,3</w:t>
            </w:r>
          </w:p>
        </w:tc>
        <w:tc>
          <w:tcPr>
            <w:tcW w:w="1418" w:type="dxa"/>
            <w:tcBorders>
              <w:top w:val="single" w:sz="4" w:space="0" w:color="auto"/>
              <w:left w:val="single" w:sz="4" w:space="0" w:color="auto"/>
              <w:bottom w:val="single" w:sz="4" w:space="0" w:color="auto"/>
              <w:right w:val="single" w:sz="4" w:space="0" w:color="auto"/>
            </w:tcBorders>
            <w:hideMark/>
          </w:tcPr>
          <w:p w:rsidR="007E7776" w:rsidRDefault="007E7776" w:rsidP="00A76BFD">
            <w:pPr>
              <w:jc w:val="center"/>
              <w:rPr>
                <w:b/>
                <w:color w:val="000000"/>
                <w:szCs w:val="28"/>
              </w:rPr>
            </w:pPr>
            <w:r>
              <w:rPr>
                <w:b/>
                <w:szCs w:val="28"/>
              </w:rPr>
              <w:t>885 549,3</w:t>
            </w:r>
          </w:p>
        </w:tc>
        <w:tc>
          <w:tcPr>
            <w:tcW w:w="1418" w:type="dxa"/>
            <w:tcBorders>
              <w:top w:val="single" w:sz="4" w:space="0" w:color="auto"/>
              <w:left w:val="single" w:sz="4" w:space="0" w:color="auto"/>
              <w:bottom w:val="single" w:sz="4" w:space="0" w:color="auto"/>
              <w:right w:val="single" w:sz="4" w:space="0" w:color="auto"/>
            </w:tcBorders>
            <w:hideMark/>
          </w:tcPr>
          <w:p w:rsidR="007E7776" w:rsidRDefault="007E7776" w:rsidP="007E7776">
            <w:pPr>
              <w:jc w:val="center"/>
              <w:rPr>
                <w:b/>
                <w:szCs w:val="28"/>
              </w:rPr>
            </w:pPr>
            <w:r>
              <w:rPr>
                <w:b/>
                <w:szCs w:val="28"/>
              </w:rPr>
              <w:t>708 439,4».</w:t>
            </w:r>
          </w:p>
        </w:tc>
      </w:tr>
    </w:tbl>
    <w:p w:rsidR="00F47C1C" w:rsidRDefault="00F47C1C" w:rsidP="00B81372">
      <w:pPr>
        <w:widowControl w:val="0"/>
        <w:autoSpaceDE w:val="0"/>
        <w:autoSpaceDN w:val="0"/>
        <w:adjustRightInd w:val="0"/>
        <w:jc w:val="right"/>
        <w:rPr>
          <w:rFonts w:eastAsia="Calibri"/>
          <w:color w:val="000000"/>
          <w:szCs w:val="28"/>
        </w:rPr>
      </w:pPr>
    </w:p>
    <w:p w:rsidR="00F47C1C" w:rsidRDefault="00F47C1C" w:rsidP="00B81372">
      <w:pPr>
        <w:widowControl w:val="0"/>
        <w:autoSpaceDE w:val="0"/>
        <w:autoSpaceDN w:val="0"/>
        <w:adjustRightInd w:val="0"/>
        <w:jc w:val="right"/>
        <w:rPr>
          <w:rFonts w:eastAsia="Calibri"/>
          <w:color w:val="000000"/>
          <w:szCs w:val="28"/>
        </w:rPr>
      </w:pPr>
    </w:p>
    <w:p w:rsidR="00F47C1C" w:rsidRDefault="00F47C1C" w:rsidP="00B81372">
      <w:pPr>
        <w:widowControl w:val="0"/>
        <w:autoSpaceDE w:val="0"/>
        <w:autoSpaceDN w:val="0"/>
        <w:adjustRightInd w:val="0"/>
        <w:jc w:val="right"/>
        <w:rPr>
          <w:rFonts w:eastAsia="Calibri"/>
          <w:color w:val="000000"/>
          <w:szCs w:val="28"/>
        </w:rPr>
      </w:pPr>
    </w:p>
    <w:p w:rsidR="00F47C1C" w:rsidRDefault="00F47C1C" w:rsidP="00B81372">
      <w:pPr>
        <w:widowControl w:val="0"/>
        <w:autoSpaceDE w:val="0"/>
        <w:autoSpaceDN w:val="0"/>
        <w:adjustRightInd w:val="0"/>
        <w:jc w:val="right"/>
        <w:rPr>
          <w:rFonts w:eastAsia="Calibri"/>
          <w:color w:val="000000"/>
          <w:szCs w:val="28"/>
        </w:rPr>
      </w:pPr>
    </w:p>
    <w:p w:rsidR="00F47C1C" w:rsidRPr="005201D1" w:rsidRDefault="00F47C1C" w:rsidP="00F47C1C">
      <w:pPr>
        <w:autoSpaceDE w:val="0"/>
        <w:autoSpaceDN w:val="0"/>
        <w:adjustRightInd w:val="0"/>
        <w:spacing w:line="360" w:lineRule="auto"/>
        <w:ind w:firstLine="720"/>
        <w:jc w:val="both"/>
        <w:rPr>
          <w:b/>
          <w:bCs/>
          <w:szCs w:val="28"/>
        </w:rPr>
      </w:pPr>
      <w:r w:rsidRPr="005201D1">
        <w:rPr>
          <w:b/>
          <w:szCs w:val="28"/>
        </w:rPr>
        <w:t xml:space="preserve">Статья 2 </w:t>
      </w:r>
    </w:p>
    <w:p w:rsidR="00F47C1C" w:rsidRPr="005201D1" w:rsidRDefault="00F47C1C" w:rsidP="00F47C1C">
      <w:pPr>
        <w:spacing w:line="360" w:lineRule="auto"/>
        <w:ind w:firstLine="709"/>
        <w:jc w:val="both"/>
      </w:pPr>
      <w:r w:rsidRPr="005201D1">
        <w:rPr>
          <w:szCs w:val="28"/>
        </w:rPr>
        <w:t>Настоящий Закон вступает в силу со дня его официального опубликования.</w:t>
      </w:r>
    </w:p>
    <w:p w:rsidR="00F47C1C" w:rsidRPr="005201D1" w:rsidRDefault="00F47C1C" w:rsidP="00F47C1C">
      <w:pPr>
        <w:spacing w:line="360" w:lineRule="auto"/>
      </w:pPr>
    </w:p>
    <w:p w:rsidR="00F47C1C" w:rsidRPr="005201D1" w:rsidRDefault="00F47C1C" w:rsidP="00F47C1C">
      <w:pPr>
        <w:pStyle w:val="4"/>
        <w:spacing w:before="0" w:after="0"/>
      </w:pPr>
      <w:r w:rsidRPr="005201D1">
        <w:t>Глава</w:t>
      </w:r>
    </w:p>
    <w:p w:rsidR="00F47C1C" w:rsidRPr="005201D1" w:rsidRDefault="00F47C1C" w:rsidP="00F47C1C">
      <w:pPr>
        <w:pStyle w:val="4"/>
        <w:spacing w:before="0" w:after="0"/>
      </w:pPr>
      <w:r w:rsidRPr="005201D1">
        <w:t>Карачаево-Черкесской</w:t>
      </w:r>
    </w:p>
    <w:p w:rsidR="00F47C1C" w:rsidRPr="005201D1" w:rsidRDefault="00F47C1C" w:rsidP="00F47C1C">
      <w:pPr>
        <w:pStyle w:val="4"/>
        <w:spacing w:before="0" w:after="0"/>
      </w:pPr>
      <w:r w:rsidRPr="005201D1">
        <w:t>Республики                                                                                       Р.Б. Темрезов</w:t>
      </w:r>
    </w:p>
    <w:p w:rsidR="00F47C1C" w:rsidRPr="005201D1" w:rsidRDefault="00F47C1C" w:rsidP="00F47C1C">
      <w:pPr>
        <w:autoSpaceDE w:val="0"/>
        <w:autoSpaceDN w:val="0"/>
        <w:adjustRightInd w:val="0"/>
        <w:ind w:firstLine="720"/>
        <w:jc w:val="both"/>
        <w:rPr>
          <w:bCs/>
          <w:szCs w:val="28"/>
        </w:rPr>
      </w:pPr>
    </w:p>
    <w:p w:rsidR="00F47C1C" w:rsidRPr="005201D1" w:rsidRDefault="00F47C1C" w:rsidP="00F47C1C">
      <w:pPr>
        <w:jc w:val="both"/>
        <w:rPr>
          <w:bCs/>
          <w:szCs w:val="28"/>
        </w:rPr>
      </w:pPr>
      <w:r w:rsidRPr="005201D1">
        <w:rPr>
          <w:bCs/>
          <w:szCs w:val="28"/>
        </w:rPr>
        <w:t>город Черкесск</w:t>
      </w:r>
    </w:p>
    <w:p w:rsidR="00F47C1C" w:rsidRPr="005201D1" w:rsidRDefault="00F47C1C" w:rsidP="00F47C1C">
      <w:pPr>
        <w:ind w:left="1416" w:firstLine="708"/>
        <w:jc w:val="both"/>
        <w:rPr>
          <w:bCs/>
          <w:szCs w:val="28"/>
        </w:rPr>
      </w:pPr>
      <w:r w:rsidRPr="005201D1">
        <w:rPr>
          <w:bCs/>
          <w:szCs w:val="28"/>
        </w:rPr>
        <w:t>20</w:t>
      </w:r>
      <w:r>
        <w:rPr>
          <w:bCs/>
          <w:szCs w:val="28"/>
        </w:rPr>
        <w:t>20</w:t>
      </w:r>
      <w:r w:rsidRPr="005201D1">
        <w:rPr>
          <w:bCs/>
          <w:szCs w:val="28"/>
        </w:rPr>
        <w:t xml:space="preserve"> г.</w:t>
      </w:r>
    </w:p>
    <w:p w:rsidR="00F47C1C" w:rsidRPr="000B34DC" w:rsidRDefault="00F47C1C" w:rsidP="00F47C1C">
      <w:pPr>
        <w:jc w:val="both"/>
        <w:rPr>
          <w:szCs w:val="28"/>
        </w:rPr>
      </w:pPr>
      <w:r w:rsidRPr="005201D1">
        <w:rPr>
          <w:bCs/>
          <w:szCs w:val="28"/>
        </w:rPr>
        <w:t xml:space="preserve">№ </w:t>
      </w:r>
      <w:bookmarkStart w:id="1" w:name="_PictureBullets"/>
      <w:bookmarkEnd w:id="1"/>
      <w:r>
        <w:rPr>
          <w:bCs/>
          <w:szCs w:val="28"/>
        </w:rPr>
        <w:t xml:space="preserve"> </w:t>
      </w:r>
    </w:p>
    <w:p w:rsidR="0071578B" w:rsidRDefault="0071578B" w:rsidP="00526482">
      <w:pPr>
        <w:spacing w:line="360" w:lineRule="auto"/>
        <w:ind w:firstLine="709"/>
        <w:jc w:val="both"/>
      </w:pPr>
    </w:p>
    <w:sectPr w:rsidR="0071578B" w:rsidSect="00FF1D4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76" w:rsidRDefault="00EE4F76">
      <w:r>
        <w:separator/>
      </w:r>
    </w:p>
  </w:endnote>
  <w:endnote w:type="continuationSeparator" w:id="0">
    <w:p w:rsidR="00EE4F76" w:rsidRDefault="00EE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76" w:rsidRDefault="00EE4F76">
      <w:r>
        <w:separator/>
      </w:r>
    </w:p>
  </w:footnote>
  <w:footnote w:type="continuationSeparator" w:id="0">
    <w:p w:rsidR="00EE4F76" w:rsidRDefault="00EE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3E" w:rsidRDefault="00CD4F3E">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D4F3E" w:rsidRDefault="00CD4F3E">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F3E" w:rsidRDefault="00CD4F3E">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B236BD">
      <w:rPr>
        <w:rStyle w:val="af3"/>
        <w:noProof/>
      </w:rPr>
      <w:t>24</w:t>
    </w:r>
    <w:r>
      <w:rPr>
        <w:rStyle w:val="af3"/>
      </w:rPr>
      <w:fldChar w:fldCharType="end"/>
    </w:r>
  </w:p>
  <w:p w:rsidR="00CD4F3E" w:rsidRDefault="00CD4F3E">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D2E"/>
    <w:multiLevelType w:val="multilevel"/>
    <w:tmpl w:val="4856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944"/>
    <w:multiLevelType w:val="hybridMultilevel"/>
    <w:tmpl w:val="C0D8D7E8"/>
    <w:lvl w:ilvl="0" w:tplc="393ACBF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81633B7"/>
    <w:multiLevelType w:val="multilevel"/>
    <w:tmpl w:val="7F5C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12605"/>
    <w:multiLevelType w:val="multilevel"/>
    <w:tmpl w:val="7B5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F92885"/>
    <w:multiLevelType w:val="hybridMultilevel"/>
    <w:tmpl w:val="01F2E816"/>
    <w:lvl w:ilvl="0" w:tplc="1BF6FE3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65B0B1E"/>
    <w:multiLevelType w:val="hybridMultilevel"/>
    <w:tmpl w:val="92BA8EEE"/>
    <w:lvl w:ilvl="0" w:tplc="040C88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EF77BD"/>
    <w:multiLevelType w:val="hybridMultilevel"/>
    <w:tmpl w:val="C9FC4D94"/>
    <w:lvl w:ilvl="0" w:tplc="A718C292">
      <w:start w:val="1"/>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62646608"/>
    <w:multiLevelType w:val="hybridMultilevel"/>
    <w:tmpl w:val="24C4BCFE"/>
    <w:lvl w:ilvl="0" w:tplc="A718C292">
      <w:start w:val="1"/>
      <w:numFmt w:val="decimal"/>
      <w:lvlText w:val="%1)"/>
      <w:lvlJc w:val="left"/>
      <w:pPr>
        <w:tabs>
          <w:tab w:val="num" w:pos="1879"/>
        </w:tabs>
        <w:ind w:left="1879" w:hanging="117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CE77BF9"/>
    <w:multiLevelType w:val="hybridMultilevel"/>
    <w:tmpl w:val="F2426BE8"/>
    <w:lvl w:ilvl="0" w:tplc="00307BAC">
      <w:start w:val="1"/>
      <w:numFmt w:val="decimal"/>
      <w:lvlText w:val="%1)"/>
      <w:lvlJc w:val="left"/>
      <w:pPr>
        <w:tabs>
          <w:tab w:val="num" w:pos="540"/>
        </w:tabs>
        <w:ind w:left="540" w:hanging="360"/>
      </w:pPr>
      <w:rPr>
        <w:rFonts w:hint="default"/>
        <w:sz w:val="28"/>
        <w:szCs w:val="28"/>
      </w:rPr>
    </w:lvl>
    <w:lvl w:ilvl="1" w:tplc="04190019" w:tentative="1">
      <w:start w:val="1"/>
      <w:numFmt w:val="lowerLetter"/>
      <w:lvlText w:val="%2."/>
      <w:lvlJc w:val="left"/>
      <w:pPr>
        <w:tabs>
          <w:tab w:val="num" w:pos="1584"/>
        </w:tabs>
        <w:ind w:left="1584" w:hanging="360"/>
      </w:pPr>
    </w:lvl>
    <w:lvl w:ilvl="2" w:tplc="0419001B" w:tentative="1">
      <w:start w:val="1"/>
      <w:numFmt w:val="lowerRoman"/>
      <w:lvlText w:val="%3."/>
      <w:lvlJc w:val="right"/>
      <w:pPr>
        <w:tabs>
          <w:tab w:val="num" w:pos="2304"/>
        </w:tabs>
        <w:ind w:left="2304" w:hanging="180"/>
      </w:pPr>
    </w:lvl>
    <w:lvl w:ilvl="3" w:tplc="0419000F" w:tentative="1">
      <w:start w:val="1"/>
      <w:numFmt w:val="decimal"/>
      <w:lvlText w:val="%4."/>
      <w:lvlJc w:val="left"/>
      <w:pPr>
        <w:tabs>
          <w:tab w:val="num" w:pos="3024"/>
        </w:tabs>
        <w:ind w:left="3024" w:hanging="360"/>
      </w:pPr>
    </w:lvl>
    <w:lvl w:ilvl="4" w:tplc="04190019" w:tentative="1">
      <w:start w:val="1"/>
      <w:numFmt w:val="lowerLetter"/>
      <w:lvlText w:val="%5."/>
      <w:lvlJc w:val="left"/>
      <w:pPr>
        <w:tabs>
          <w:tab w:val="num" w:pos="3744"/>
        </w:tabs>
        <w:ind w:left="3744" w:hanging="360"/>
      </w:pPr>
    </w:lvl>
    <w:lvl w:ilvl="5" w:tplc="0419001B" w:tentative="1">
      <w:start w:val="1"/>
      <w:numFmt w:val="lowerRoman"/>
      <w:lvlText w:val="%6."/>
      <w:lvlJc w:val="right"/>
      <w:pPr>
        <w:tabs>
          <w:tab w:val="num" w:pos="4464"/>
        </w:tabs>
        <w:ind w:left="4464" w:hanging="180"/>
      </w:pPr>
    </w:lvl>
    <w:lvl w:ilvl="6" w:tplc="0419000F" w:tentative="1">
      <w:start w:val="1"/>
      <w:numFmt w:val="decimal"/>
      <w:lvlText w:val="%7."/>
      <w:lvlJc w:val="left"/>
      <w:pPr>
        <w:tabs>
          <w:tab w:val="num" w:pos="5184"/>
        </w:tabs>
        <w:ind w:left="5184" w:hanging="360"/>
      </w:pPr>
    </w:lvl>
    <w:lvl w:ilvl="7" w:tplc="04190019" w:tentative="1">
      <w:start w:val="1"/>
      <w:numFmt w:val="lowerLetter"/>
      <w:lvlText w:val="%8."/>
      <w:lvlJc w:val="left"/>
      <w:pPr>
        <w:tabs>
          <w:tab w:val="num" w:pos="5904"/>
        </w:tabs>
        <w:ind w:left="5904" w:hanging="360"/>
      </w:pPr>
    </w:lvl>
    <w:lvl w:ilvl="8" w:tplc="0419001B" w:tentative="1">
      <w:start w:val="1"/>
      <w:numFmt w:val="lowerRoman"/>
      <w:lvlText w:val="%9."/>
      <w:lvlJc w:val="right"/>
      <w:pPr>
        <w:tabs>
          <w:tab w:val="num" w:pos="6624"/>
        </w:tabs>
        <w:ind w:left="6624" w:hanging="180"/>
      </w:pPr>
    </w:lvl>
  </w:abstractNum>
  <w:num w:numId="1">
    <w:abstractNumId w:val="0"/>
  </w:num>
  <w:num w:numId="2">
    <w:abstractNumId w:val="3"/>
  </w:num>
  <w:num w:numId="3">
    <w:abstractNumId w:val="2"/>
  </w:num>
  <w:num w:numId="4">
    <w:abstractNumId w:val="7"/>
  </w:num>
  <w:num w:numId="5">
    <w:abstractNumId w:val="6"/>
  </w:num>
  <w:num w:numId="6">
    <w:abstractNumId w:val="8"/>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F1"/>
    <w:rsid w:val="000006E8"/>
    <w:rsid w:val="000006F4"/>
    <w:rsid w:val="000017D1"/>
    <w:rsid w:val="00001A00"/>
    <w:rsid w:val="0000288A"/>
    <w:rsid w:val="00006F14"/>
    <w:rsid w:val="000072E7"/>
    <w:rsid w:val="00007447"/>
    <w:rsid w:val="00007C6A"/>
    <w:rsid w:val="00011AA8"/>
    <w:rsid w:val="000135C6"/>
    <w:rsid w:val="00013D8F"/>
    <w:rsid w:val="00015961"/>
    <w:rsid w:val="00015F0C"/>
    <w:rsid w:val="00016EB0"/>
    <w:rsid w:val="00017777"/>
    <w:rsid w:val="0002055F"/>
    <w:rsid w:val="0002190F"/>
    <w:rsid w:val="00021BEE"/>
    <w:rsid w:val="000244CF"/>
    <w:rsid w:val="00025D8E"/>
    <w:rsid w:val="00031246"/>
    <w:rsid w:val="0003231E"/>
    <w:rsid w:val="00032731"/>
    <w:rsid w:val="00037C3E"/>
    <w:rsid w:val="0004053A"/>
    <w:rsid w:val="000416B3"/>
    <w:rsid w:val="0004290E"/>
    <w:rsid w:val="00042EE2"/>
    <w:rsid w:val="00043A18"/>
    <w:rsid w:val="0004444E"/>
    <w:rsid w:val="00045582"/>
    <w:rsid w:val="0004598A"/>
    <w:rsid w:val="000462B7"/>
    <w:rsid w:val="00046A6B"/>
    <w:rsid w:val="00046B32"/>
    <w:rsid w:val="0004785D"/>
    <w:rsid w:val="000511CA"/>
    <w:rsid w:val="000515CC"/>
    <w:rsid w:val="000523BC"/>
    <w:rsid w:val="000544E1"/>
    <w:rsid w:val="00055419"/>
    <w:rsid w:val="000555E6"/>
    <w:rsid w:val="00055EF9"/>
    <w:rsid w:val="0005796B"/>
    <w:rsid w:val="00060ADD"/>
    <w:rsid w:val="00060CCF"/>
    <w:rsid w:val="000626DE"/>
    <w:rsid w:val="000636F4"/>
    <w:rsid w:val="000639D8"/>
    <w:rsid w:val="0006421F"/>
    <w:rsid w:val="00066380"/>
    <w:rsid w:val="00070ECC"/>
    <w:rsid w:val="000711EE"/>
    <w:rsid w:val="00071616"/>
    <w:rsid w:val="00071AD4"/>
    <w:rsid w:val="00073E39"/>
    <w:rsid w:val="00073F33"/>
    <w:rsid w:val="00074024"/>
    <w:rsid w:val="00074529"/>
    <w:rsid w:val="00074A67"/>
    <w:rsid w:val="00074AC6"/>
    <w:rsid w:val="00074B83"/>
    <w:rsid w:val="000755EB"/>
    <w:rsid w:val="000768D6"/>
    <w:rsid w:val="00076D71"/>
    <w:rsid w:val="00076E32"/>
    <w:rsid w:val="00076F30"/>
    <w:rsid w:val="00081338"/>
    <w:rsid w:val="00082E1A"/>
    <w:rsid w:val="00085738"/>
    <w:rsid w:val="00087A37"/>
    <w:rsid w:val="000909F9"/>
    <w:rsid w:val="00090BEA"/>
    <w:rsid w:val="0009170C"/>
    <w:rsid w:val="00094019"/>
    <w:rsid w:val="00094C45"/>
    <w:rsid w:val="00096547"/>
    <w:rsid w:val="000A098F"/>
    <w:rsid w:val="000A0C4A"/>
    <w:rsid w:val="000A1D12"/>
    <w:rsid w:val="000A38ED"/>
    <w:rsid w:val="000A40D4"/>
    <w:rsid w:val="000A42F5"/>
    <w:rsid w:val="000A47CF"/>
    <w:rsid w:val="000A7F89"/>
    <w:rsid w:val="000B07E5"/>
    <w:rsid w:val="000B2F73"/>
    <w:rsid w:val="000B34DC"/>
    <w:rsid w:val="000B3CB1"/>
    <w:rsid w:val="000B4692"/>
    <w:rsid w:val="000B4806"/>
    <w:rsid w:val="000B4CD4"/>
    <w:rsid w:val="000B5E0D"/>
    <w:rsid w:val="000B6DC5"/>
    <w:rsid w:val="000B7373"/>
    <w:rsid w:val="000C2107"/>
    <w:rsid w:val="000C2F44"/>
    <w:rsid w:val="000C41AD"/>
    <w:rsid w:val="000C4F92"/>
    <w:rsid w:val="000C608C"/>
    <w:rsid w:val="000D2268"/>
    <w:rsid w:val="000D307E"/>
    <w:rsid w:val="000D317B"/>
    <w:rsid w:val="000D5478"/>
    <w:rsid w:val="000D5C18"/>
    <w:rsid w:val="000D6469"/>
    <w:rsid w:val="000D7300"/>
    <w:rsid w:val="000D7579"/>
    <w:rsid w:val="000D7925"/>
    <w:rsid w:val="000D7DB8"/>
    <w:rsid w:val="000D7F3A"/>
    <w:rsid w:val="000E2206"/>
    <w:rsid w:val="000E250E"/>
    <w:rsid w:val="000E3392"/>
    <w:rsid w:val="000E58EB"/>
    <w:rsid w:val="000E6BE0"/>
    <w:rsid w:val="000E6BFD"/>
    <w:rsid w:val="000E6D49"/>
    <w:rsid w:val="000E6F15"/>
    <w:rsid w:val="000E7277"/>
    <w:rsid w:val="000F02A8"/>
    <w:rsid w:val="000F1A1E"/>
    <w:rsid w:val="000F1BA9"/>
    <w:rsid w:val="000F3171"/>
    <w:rsid w:val="000F34CC"/>
    <w:rsid w:val="000F44F1"/>
    <w:rsid w:val="000F4CBE"/>
    <w:rsid w:val="000F63D5"/>
    <w:rsid w:val="000F6D3D"/>
    <w:rsid w:val="00100FAD"/>
    <w:rsid w:val="0010208B"/>
    <w:rsid w:val="001024D6"/>
    <w:rsid w:val="001040DB"/>
    <w:rsid w:val="00104540"/>
    <w:rsid w:val="00106202"/>
    <w:rsid w:val="00106210"/>
    <w:rsid w:val="00107446"/>
    <w:rsid w:val="0011214F"/>
    <w:rsid w:val="00112CB4"/>
    <w:rsid w:val="00113AC7"/>
    <w:rsid w:val="001142E6"/>
    <w:rsid w:val="001145D3"/>
    <w:rsid w:val="00116029"/>
    <w:rsid w:val="001171FD"/>
    <w:rsid w:val="00117234"/>
    <w:rsid w:val="001179F5"/>
    <w:rsid w:val="001218D0"/>
    <w:rsid w:val="00121F3E"/>
    <w:rsid w:val="00122996"/>
    <w:rsid w:val="00123D1F"/>
    <w:rsid w:val="00124E69"/>
    <w:rsid w:val="00125368"/>
    <w:rsid w:val="00130785"/>
    <w:rsid w:val="00135169"/>
    <w:rsid w:val="00135858"/>
    <w:rsid w:val="00135997"/>
    <w:rsid w:val="0013695D"/>
    <w:rsid w:val="001371E3"/>
    <w:rsid w:val="00140A91"/>
    <w:rsid w:val="0014161D"/>
    <w:rsid w:val="00141B04"/>
    <w:rsid w:val="00143A20"/>
    <w:rsid w:val="001453AE"/>
    <w:rsid w:val="0014635C"/>
    <w:rsid w:val="00146F37"/>
    <w:rsid w:val="00150651"/>
    <w:rsid w:val="001506D3"/>
    <w:rsid w:val="001507B8"/>
    <w:rsid w:val="00151C05"/>
    <w:rsid w:val="00151C99"/>
    <w:rsid w:val="00152A0D"/>
    <w:rsid w:val="001539B8"/>
    <w:rsid w:val="00154A44"/>
    <w:rsid w:val="00154FA7"/>
    <w:rsid w:val="001553A6"/>
    <w:rsid w:val="00155706"/>
    <w:rsid w:val="00157399"/>
    <w:rsid w:val="00160A6E"/>
    <w:rsid w:val="001629CB"/>
    <w:rsid w:val="001630F1"/>
    <w:rsid w:val="00164DEB"/>
    <w:rsid w:val="00165321"/>
    <w:rsid w:val="00165C2F"/>
    <w:rsid w:val="00167230"/>
    <w:rsid w:val="001672A5"/>
    <w:rsid w:val="00167816"/>
    <w:rsid w:val="001701B1"/>
    <w:rsid w:val="001726A8"/>
    <w:rsid w:val="0017416C"/>
    <w:rsid w:val="0017548F"/>
    <w:rsid w:val="00175AD1"/>
    <w:rsid w:val="00177F52"/>
    <w:rsid w:val="001800EB"/>
    <w:rsid w:val="0018054A"/>
    <w:rsid w:val="00180636"/>
    <w:rsid w:val="00180EF0"/>
    <w:rsid w:val="0018148A"/>
    <w:rsid w:val="00181B84"/>
    <w:rsid w:val="00181E93"/>
    <w:rsid w:val="00183E6E"/>
    <w:rsid w:val="00185ADD"/>
    <w:rsid w:val="00185E36"/>
    <w:rsid w:val="00185F0E"/>
    <w:rsid w:val="0018647F"/>
    <w:rsid w:val="001913C4"/>
    <w:rsid w:val="00193501"/>
    <w:rsid w:val="0019356C"/>
    <w:rsid w:val="001959A0"/>
    <w:rsid w:val="00197B50"/>
    <w:rsid w:val="001A145E"/>
    <w:rsid w:val="001A17E7"/>
    <w:rsid w:val="001A23A4"/>
    <w:rsid w:val="001A3640"/>
    <w:rsid w:val="001A400E"/>
    <w:rsid w:val="001B005C"/>
    <w:rsid w:val="001B1CAD"/>
    <w:rsid w:val="001B41E7"/>
    <w:rsid w:val="001B45BF"/>
    <w:rsid w:val="001B70F8"/>
    <w:rsid w:val="001B7D6D"/>
    <w:rsid w:val="001C0962"/>
    <w:rsid w:val="001C1026"/>
    <w:rsid w:val="001C25DE"/>
    <w:rsid w:val="001C2FCC"/>
    <w:rsid w:val="001C38B8"/>
    <w:rsid w:val="001C44CD"/>
    <w:rsid w:val="001C5856"/>
    <w:rsid w:val="001C734A"/>
    <w:rsid w:val="001C747A"/>
    <w:rsid w:val="001C7912"/>
    <w:rsid w:val="001C7A1A"/>
    <w:rsid w:val="001D00B1"/>
    <w:rsid w:val="001D0AA7"/>
    <w:rsid w:val="001D128D"/>
    <w:rsid w:val="001D138C"/>
    <w:rsid w:val="001D1A10"/>
    <w:rsid w:val="001D2964"/>
    <w:rsid w:val="001D39DD"/>
    <w:rsid w:val="001D5639"/>
    <w:rsid w:val="001D5E58"/>
    <w:rsid w:val="001D5EB3"/>
    <w:rsid w:val="001D6340"/>
    <w:rsid w:val="001D649E"/>
    <w:rsid w:val="001D6F99"/>
    <w:rsid w:val="001D793A"/>
    <w:rsid w:val="001E15ED"/>
    <w:rsid w:val="001E19C0"/>
    <w:rsid w:val="001E4E8A"/>
    <w:rsid w:val="001E610C"/>
    <w:rsid w:val="001E62F6"/>
    <w:rsid w:val="001E6816"/>
    <w:rsid w:val="001E6ACC"/>
    <w:rsid w:val="001E7F16"/>
    <w:rsid w:val="001E7F94"/>
    <w:rsid w:val="001F1B8C"/>
    <w:rsid w:val="001F2347"/>
    <w:rsid w:val="001F263F"/>
    <w:rsid w:val="001F2B18"/>
    <w:rsid w:val="001F37DB"/>
    <w:rsid w:val="001F6213"/>
    <w:rsid w:val="001F63F0"/>
    <w:rsid w:val="001F6ECC"/>
    <w:rsid w:val="001F7A2F"/>
    <w:rsid w:val="00200A09"/>
    <w:rsid w:val="002032C3"/>
    <w:rsid w:val="00205251"/>
    <w:rsid w:val="00205EF9"/>
    <w:rsid w:val="00206B95"/>
    <w:rsid w:val="00206E53"/>
    <w:rsid w:val="0021011D"/>
    <w:rsid w:val="00210598"/>
    <w:rsid w:val="0021065A"/>
    <w:rsid w:val="0021257F"/>
    <w:rsid w:val="0021293B"/>
    <w:rsid w:val="00212DF5"/>
    <w:rsid w:val="00212E03"/>
    <w:rsid w:val="002134A3"/>
    <w:rsid w:val="00213B69"/>
    <w:rsid w:val="002144A6"/>
    <w:rsid w:val="00214B99"/>
    <w:rsid w:val="0021566A"/>
    <w:rsid w:val="0021751F"/>
    <w:rsid w:val="00220548"/>
    <w:rsid w:val="00220946"/>
    <w:rsid w:val="00221656"/>
    <w:rsid w:val="00221711"/>
    <w:rsid w:val="00221A9E"/>
    <w:rsid w:val="002236C1"/>
    <w:rsid w:val="00224AAB"/>
    <w:rsid w:val="00226EA6"/>
    <w:rsid w:val="00230B69"/>
    <w:rsid w:val="00232673"/>
    <w:rsid w:val="0023503B"/>
    <w:rsid w:val="00235F82"/>
    <w:rsid w:val="002367B2"/>
    <w:rsid w:val="002405A7"/>
    <w:rsid w:val="0024133A"/>
    <w:rsid w:val="00241584"/>
    <w:rsid w:val="002442C4"/>
    <w:rsid w:val="002445EF"/>
    <w:rsid w:val="0024461E"/>
    <w:rsid w:val="002459A8"/>
    <w:rsid w:val="0024782F"/>
    <w:rsid w:val="0025095D"/>
    <w:rsid w:val="00250C38"/>
    <w:rsid w:val="00250E76"/>
    <w:rsid w:val="00252783"/>
    <w:rsid w:val="00253CAE"/>
    <w:rsid w:val="002575F0"/>
    <w:rsid w:val="00257F6D"/>
    <w:rsid w:val="002609EE"/>
    <w:rsid w:val="00261ABE"/>
    <w:rsid w:val="00261CE1"/>
    <w:rsid w:val="00262689"/>
    <w:rsid w:val="00267E32"/>
    <w:rsid w:val="00271A7E"/>
    <w:rsid w:val="002721D6"/>
    <w:rsid w:val="00272A9B"/>
    <w:rsid w:val="00273E7B"/>
    <w:rsid w:val="002760DD"/>
    <w:rsid w:val="0027755A"/>
    <w:rsid w:val="002776B8"/>
    <w:rsid w:val="0027785B"/>
    <w:rsid w:val="00280148"/>
    <w:rsid w:val="0028077E"/>
    <w:rsid w:val="00283482"/>
    <w:rsid w:val="00285B20"/>
    <w:rsid w:val="00287D7E"/>
    <w:rsid w:val="002922EB"/>
    <w:rsid w:val="002925A2"/>
    <w:rsid w:val="00292AFE"/>
    <w:rsid w:val="0029577F"/>
    <w:rsid w:val="00297364"/>
    <w:rsid w:val="002A1A87"/>
    <w:rsid w:val="002A1C61"/>
    <w:rsid w:val="002A1E96"/>
    <w:rsid w:val="002A4020"/>
    <w:rsid w:val="002A44D1"/>
    <w:rsid w:val="002A5128"/>
    <w:rsid w:val="002A5614"/>
    <w:rsid w:val="002A5F3D"/>
    <w:rsid w:val="002A604B"/>
    <w:rsid w:val="002A64AC"/>
    <w:rsid w:val="002B325B"/>
    <w:rsid w:val="002B5831"/>
    <w:rsid w:val="002B5EF1"/>
    <w:rsid w:val="002B6CD9"/>
    <w:rsid w:val="002B799B"/>
    <w:rsid w:val="002B7F59"/>
    <w:rsid w:val="002C031B"/>
    <w:rsid w:val="002C0765"/>
    <w:rsid w:val="002C1196"/>
    <w:rsid w:val="002C1D97"/>
    <w:rsid w:val="002C1F4C"/>
    <w:rsid w:val="002C1F93"/>
    <w:rsid w:val="002C34AA"/>
    <w:rsid w:val="002C3A3D"/>
    <w:rsid w:val="002C4088"/>
    <w:rsid w:val="002C4730"/>
    <w:rsid w:val="002C518A"/>
    <w:rsid w:val="002C5533"/>
    <w:rsid w:val="002C5BFA"/>
    <w:rsid w:val="002C5C61"/>
    <w:rsid w:val="002C70AF"/>
    <w:rsid w:val="002C7F93"/>
    <w:rsid w:val="002D259F"/>
    <w:rsid w:val="002D2FEC"/>
    <w:rsid w:val="002D589D"/>
    <w:rsid w:val="002E0E65"/>
    <w:rsid w:val="002E1F90"/>
    <w:rsid w:val="002E2491"/>
    <w:rsid w:val="002E2B6E"/>
    <w:rsid w:val="002E2C76"/>
    <w:rsid w:val="002E3263"/>
    <w:rsid w:val="002E371F"/>
    <w:rsid w:val="002E4102"/>
    <w:rsid w:val="002E471C"/>
    <w:rsid w:val="002E55BF"/>
    <w:rsid w:val="002E61FE"/>
    <w:rsid w:val="002E6CBE"/>
    <w:rsid w:val="002E7D86"/>
    <w:rsid w:val="002E7EFE"/>
    <w:rsid w:val="002F101B"/>
    <w:rsid w:val="002F1DAE"/>
    <w:rsid w:val="002F1E34"/>
    <w:rsid w:val="002F29C1"/>
    <w:rsid w:val="002F4FA3"/>
    <w:rsid w:val="00300F45"/>
    <w:rsid w:val="003033A0"/>
    <w:rsid w:val="003036B5"/>
    <w:rsid w:val="00304664"/>
    <w:rsid w:val="00311608"/>
    <w:rsid w:val="0031272E"/>
    <w:rsid w:val="00313CCB"/>
    <w:rsid w:val="00313FDF"/>
    <w:rsid w:val="003157C0"/>
    <w:rsid w:val="00316198"/>
    <w:rsid w:val="003163A6"/>
    <w:rsid w:val="00316E9F"/>
    <w:rsid w:val="003218A3"/>
    <w:rsid w:val="00324F36"/>
    <w:rsid w:val="0032610D"/>
    <w:rsid w:val="00327EE5"/>
    <w:rsid w:val="0033009D"/>
    <w:rsid w:val="003303DE"/>
    <w:rsid w:val="00331E6B"/>
    <w:rsid w:val="003337B9"/>
    <w:rsid w:val="003342E2"/>
    <w:rsid w:val="00334FAB"/>
    <w:rsid w:val="00335AED"/>
    <w:rsid w:val="00335F51"/>
    <w:rsid w:val="0033717F"/>
    <w:rsid w:val="00337B36"/>
    <w:rsid w:val="00341430"/>
    <w:rsid w:val="00344986"/>
    <w:rsid w:val="00345D5D"/>
    <w:rsid w:val="00347585"/>
    <w:rsid w:val="00347A86"/>
    <w:rsid w:val="0035016B"/>
    <w:rsid w:val="00351E1D"/>
    <w:rsid w:val="0035203E"/>
    <w:rsid w:val="00352C3D"/>
    <w:rsid w:val="00352CE6"/>
    <w:rsid w:val="0035364C"/>
    <w:rsid w:val="003547B9"/>
    <w:rsid w:val="00355091"/>
    <w:rsid w:val="003553D4"/>
    <w:rsid w:val="0035696C"/>
    <w:rsid w:val="00357134"/>
    <w:rsid w:val="003613B6"/>
    <w:rsid w:val="00361B9D"/>
    <w:rsid w:val="00361F60"/>
    <w:rsid w:val="003621D0"/>
    <w:rsid w:val="0036504A"/>
    <w:rsid w:val="00366DD7"/>
    <w:rsid w:val="0036755B"/>
    <w:rsid w:val="0036777F"/>
    <w:rsid w:val="00370DFD"/>
    <w:rsid w:val="003710D8"/>
    <w:rsid w:val="003716D1"/>
    <w:rsid w:val="0037173F"/>
    <w:rsid w:val="0037184B"/>
    <w:rsid w:val="00371A8E"/>
    <w:rsid w:val="00371DDE"/>
    <w:rsid w:val="00371FCD"/>
    <w:rsid w:val="00375329"/>
    <w:rsid w:val="00376FD2"/>
    <w:rsid w:val="00377400"/>
    <w:rsid w:val="003802E7"/>
    <w:rsid w:val="00380428"/>
    <w:rsid w:val="00380A0F"/>
    <w:rsid w:val="00381980"/>
    <w:rsid w:val="00381AC8"/>
    <w:rsid w:val="003832FA"/>
    <w:rsid w:val="00383445"/>
    <w:rsid w:val="00383DB6"/>
    <w:rsid w:val="00383F59"/>
    <w:rsid w:val="00386025"/>
    <w:rsid w:val="00386DE4"/>
    <w:rsid w:val="00390589"/>
    <w:rsid w:val="00390B8E"/>
    <w:rsid w:val="00392F07"/>
    <w:rsid w:val="00394F67"/>
    <w:rsid w:val="00395A05"/>
    <w:rsid w:val="00395D2A"/>
    <w:rsid w:val="00396754"/>
    <w:rsid w:val="00396B43"/>
    <w:rsid w:val="00396FAD"/>
    <w:rsid w:val="003970DB"/>
    <w:rsid w:val="0039788C"/>
    <w:rsid w:val="003A0C99"/>
    <w:rsid w:val="003A1C16"/>
    <w:rsid w:val="003A24D3"/>
    <w:rsid w:val="003A2B73"/>
    <w:rsid w:val="003A35A2"/>
    <w:rsid w:val="003A728F"/>
    <w:rsid w:val="003A7CE8"/>
    <w:rsid w:val="003B0CA6"/>
    <w:rsid w:val="003B2410"/>
    <w:rsid w:val="003B3287"/>
    <w:rsid w:val="003B5452"/>
    <w:rsid w:val="003B56CD"/>
    <w:rsid w:val="003C013E"/>
    <w:rsid w:val="003C1A70"/>
    <w:rsid w:val="003C304A"/>
    <w:rsid w:val="003C34E5"/>
    <w:rsid w:val="003C4034"/>
    <w:rsid w:val="003C7240"/>
    <w:rsid w:val="003D100D"/>
    <w:rsid w:val="003D50A3"/>
    <w:rsid w:val="003E09DD"/>
    <w:rsid w:val="003E171D"/>
    <w:rsid w:val="003E3AED"/>
    <w:rsid w:val="003E3C55"/>
    <w:rsid w:val="003F033B"/>
    <w:rsid w:val="003F1FC0"/>
    <w:rsid w:val="003F280D"/>
    <w:rsid w:val="003F5131"/>
    <w:rsid w:val="003F641E"/>
    <w:rsid w:val="003F6C22"/>
    <w:rsid w:val="003F784E"/>
    <w:rsid w:val="003F7C47"/>
    <w:rsid w:val="00400FF7"/>
    <w:rsid w:val="00401E91"/>
    <w:rsid w:val="00402F26"/>
    <w:rsid w:val="004032D3"/>
    <w:rsid w:val="004036C2"/>
    <w:rsid w:val="00405174"/>
    <w:rsid w:val="004066D0"/>
    <w:rsid w:val="00406B8F"/>
    <w:rsid w:val="004079DB"/>
    <w:rsid w:val="00410DB2"/>
    <w:rsid w:val="00411076"/>
    <w:rsid w:val="0041191F"/>
    <w:rsid w:val="00412C57"/>
    <w:rsid w:val="004138AD"/>
    <w:rsid w:val="00415171"/>
    <w:rsid w:val="0041588C"/>
    <w:rsid w:val="004162E7"/>
    <w:rsid w:val="00416D2E"/>
    <w:rsid w:val="00416EEB"/>
    <w:rsid w:val="00420CC4"/>
    <w:rsid w:val="004223C3"/>
    <w:rsid w:val="00425064"/>
    <w:rsid w:val="00426E78"/>
    <w:rsid w:val="00430648"/>
    <w:rsid w:val="00433141"/>
    <w:rsid w:val="00434241"/>
    <w:rsid w:val="00435F44"/>
    <w:rsid w:val="0044074D"/>
    <w:rsid w:val="00440B01"/>
    <w:rsid w:val="00443197"/>
    <w:rsid w:val="0044345B"/>
    <w:rsid w:val="00444D73"/>
    <w:rsid w:val="0044503B"/>
    <w:rsid w:val="00446242"/>
    <w:rsid w:val="00446536"/>
    <w:rsid w:val="004504D8"/>
    <w:rsid w:val="00450643"/>
    <w:rsid w:val="004518D5"/>
    <w:rsid w:val="00451FD2"/>
    <w:rsid w:val="0045305D"/>
    <w:rsid w:val="0045370F"/>
    <w:rsid w:val="00453860"/>
    <w:rsid w:val="004553E8"/>
    <w:rsid w:val="00455FFD"/>
    <w:rsid w:val="00456627"/>
    <w:rsid w:val="0045682A"/>
    <w:rsid w:val="00457665"/>
    <w:rsid w:val="00461D09"/>
    <w:rsid w:val="00461D56"/>
    <w:rsid w:val="00462D23"/>
    <w:rsid w:val="00463FB0"/>
    <w:rsid w:val="00465387"/>
    <w:rsid w:val="00466481"/>
    <w:rsid w:val="00470BB2"/>
    <w:rsid w:val="00470FDA"/>
    <w:rsid w:val="0047137E"/>
    <w:rsid w:val="00472197"/>
    <w:rsid w:val="00472467"/>
    <w:rsid w:val="00472870"/>
    <w:rsid w:val="00472A7D"/>
    <w:rsid w:val="00474A99"/>
    <w:rsid w:val="00474EF1"/>
    <w:rsid w:val="00475356"/>
    <w:rsid w:val="00476632"/>
    <w:rsid w:val="00476F12"/>
    <w:rsid w:val="00480117"/>
    <w:rsid w:val="004811DC"/>
    <w:rsid w:val="00481EDB"/>
    <w:rsid w:val="00483C6D"/>
    <w:rsid w:val="00483F62"/>
    <w:rsid w:val="0048663C"/>
    <w:rsid w:val="00486F70"/>
    <w:rsid w:val="004920E3"/>
    <w:rsid w:val="00492F15"/>
    <w:rsid w:val="004935A8"/>
    <w:rsid w:val="004936D6"/>
    <w:rsid w:val="00493DD7"/>
    <w:rsid w:val="0049552C"/>
    <w:rsid w:val="0049591F"/>
    <w:rsid w:val="0049625F"/>
    <w:rsid w:val="004965F7"/>
    <w:rsid w:val="00496FFE"/>
    <w:rsid w:val="004A0644"/>
    <w:rsid w:val="004A3A82"/>
    <w:rsid w:val="004A3EDB"/>
    <w:rsid w:val="004A4751"/>
    <w:rsid w:val="004A4B39"/>
    <w:rsid w:val="004A5016"/>
    <w:rsid w:val="004A6678"/>
    <w:rsid w:val="004A67C3"/>
    <w:rsid w:val="004A74A2"/>
    <w:rsid w:val="004B37F0"/>
    <w:rsid w:val="004B4262"/>
    <w:rsid w:val="004B563F"/>
    <w:rsid w:val="004B6000"/>
    <w:rsid w:val="004B72F0"/>
    <w:rsid w:val="004B778F"/>
    <w:rsid w:val="004B78E3"/>
    <w:rsid w:val="004C11DB"/>
    <w:rsid w:val="004C2505"/>
    <w:rsid w:val="004C2778"/>
    <w:rsid w:val="004C2BFD"/>
    <w:rsid w:val="004C325B"/>
    <w:rsid w:val="004C530A"/>
    <w:rsid w:val="004C571D"/>
    <w:rsid w:val="004C5B0C"/>
    <w:rsid w:val="004C73A2"/>
    <w:rsid w:val="004D1CDB"/>
    <w:rsid w:val="004D2954"/>
    <w:rsid w:val="004D38A1"/>
    <w:rsid w:val="004D480D"/>
    <w:rsid w:val="004D5080"/>
    <w:rsid w:val="004D5563"/>
    <w:rsid w:val="004D5D6A"/>
    <w:rsid w:val="004E48A2"/>
    <w:rsid w:val="004E4C5D"/>
    <w:rsid w:val="004E5669"/>
    <w:rsid w:val="004E5C60"/>
    <w:rsid w:val="004E6321"/>
    <w:rsid w:val="004E6441"/>
    <w:rsid w:val="004E7560"/>
    <w:rsid w:val="004F02BB"/>
    <w:rsid w:val="004F1FD6"/>
    <w:rsid w:val="004F3FC0"/>
    <w:rsid w:val="004F5D45"/>
    <w:rsid w:val="004F6A8D"/>
    <w:rsid w:val="004F6B6D"/>
    <w:rsid w:val="004F6E66"/>
    <w:rsid w:val="00501E40"/>
    <w:rsid w:val="005020F9"/>
    <w:rsid w:val="0050232D"/>
    <w:rsid w:val="00503248"/>
    <w:rsid w:val="00504048"/>
    <w:rsid w:val="00504979"/>
    <w:rsid w:val="00505F55"/>
    <w:rsid w:val="00506993"/>
    <w:rsid w:val="00506D58"/>
    <w:rsid w:val="00507720"/>
    <w:rsid w:val="005077EC"/>
    <w:rsid w:val="00510FD6"/>
    <w:rsid w:val="00510FEE"/>
    <w:rsid w:val="00511759"/>
    <w:rsid w:val="00511CDC"/>
    <w:rsid w:val="005120E7"/>
    <w:rsid w:val="00512AE4"/>
    <w:rsid w:val="00514379"/>
    <w:rsid w:val="0051508A"/>
    <w:rsid w:val="0051582B"/>
    <w:rsid w:val="00515D91"/>
    <w:rsid w:val="0051771C"/>
    <w:rsid w:val="00517ACC"/>
    <w:rsid w:val="00517BD6"/>
    <w:rsid w:val="005201D1"/>
    <w:rsid w:val="00520918"/>
    <w:rsid w:val="00520BCC"/>
    <w:rsid w:val="00520C66"/>
    <w:rsid w:val="00521156"/>
    <w:rsid w:val="00521839"/>
    <w:rsid w:val="005221E6"/>
    <w:rsid w:val="00523BD0"/>
    <w:rsid w:val="00523F2A"/>
    <w:rsid w:val="00525085"/>
    <w:rsid w:val="00526482"/>
    <w:rsid w:val="0052705C"/>
    <w:rsid w:val="00530C6A"/>
    <w:rsid w:val="005324CC"/>
    <w:rsid w:val="00533382"/>
    <w:rsid w:val="0053434E"/>
    <w:rsid w:val="005350A3"/>
    <w:rsid w:val="00535734"/>
    <w:rsid w:val="00535E49"/>
    <w:rsid w:val="005369B5"/>
    <w:rsid w:val="005421C8"/>
    <w:rsid w:val="00544399"/>
    <w:rsid w:val="005454B0"/>
    <w:rsid w:val="0054668D"/>
    <w:rsid w:val="00547BB0"/>
    <w:rsid w:val="0055182B"/>
    <w:rsid w:val="00551F95"/>
    <w:rsid w:val="005521DB"/>
    <w:rsid w:val="005531E1"/>
    <w:rsid w:val="0055355B"/>
    <w:rsid w:val="00554023"/>
    <w:rsid w:val="00554939"/>
    <w:rsid w:val="00556C2A"/>
    <w:rsid w:val="00561AF3"/>
    <w:rsid w:val="00562955"/>
    <w:rsid w:val="005630B0"/>
    <w:rsid w:val="0056320E"/>
    <w:rsid w:val="005634C4"/>
    <w:rsid w:val="00563E53"/>
    <w:rsid w:val="005640A7"/>
    <w:rsid w:val="005659FC"/>
    <w:rsid w:val="005676C6"/>
    <w:rsid w:val="00567ED3"/>
    <w:rsid w:val="005714BE"/>
    <w:rsid w:val="00571D37"/>
    <w:rsid w:val="005724F8"/>
    <w:rsid w:val="00572E1C"/>
    <w:rsid w:val="00573167"/>
    <w:rsid w:val="005737F6"/>
    <w:rsid w:val="00575FD1"/>
    <w:rsid w:val="00576BEB"/>
    <w:rsid w:val="00576D52"/>
    <w:rsid w:val="00577A28"/>
    <w:rsid w:val="00577EA2"/>
    <w:rsid w:val="0058043B"/>
    <w:rsid w:val="00581714"/>
    <w:rsid w:val="00582411"/>
    <w:rsid w:val="00583FB6"/>
    <w:rsid w:val="0058712A"/>
    <w:rsid w:val="00587E57"/>
    <w:rsid w:val="00591365"/>
    <w:rsid w:val="00594405"/>
    <w:rsid w:val="005970FB"/>
    <w:rsid w:val="005A1969"/>
    <w:rsid w:val="005A2012"/>
    <w:rsid w:val="005A4E00"/>
    <w:rsid w:val="005A664F"/>
    <w:rsid w:val="005A7FA5"/>
    <w:rsid w:val="005B1B6A"/>
    <w:rsid w:val="005B1B93"/>
    <w:rsid w:val="005B26A3"/>
    <w:rsid w:val="005B2F18"/>
    <w:rsid w:val="005B4941"/>
    <w:rsid w:val="005B4C6B"/>
    <w:rsid w:val="005B6A1B"/>
    <w:rsid w:val="005B6CBB"/>
    <w:rsid w:val="005B7401"/>
    <w:rsid w:val="005C06C7"/>
    <w:rsid w:val="005C3E8B"/>
    <w:rsid w:val="005C52D3"/>
    <w:rsid w:val="005C5B3F"/>
    <w:rsid w:val="005C5D8A"/>
    <w:rsid w:val="005C62EA"/>
    <w:rsid w:val="005C6AEF"/>
    <w:rsid w:val="005C7E4A"/>
    <w:rsid w:val="005D0789"/>
    <w:rsid w:val="005D31FB"/>
    <w:rsid w:val="005D3A0C"/>
    <w:rsid w:val="005D6049"/>
    <w:rsid w:val="005D6E78"/>
    <w:rsid w:val="005D7C37"/>
    <w:rsid w:val="005E1D2D"/>
    <w:rsid w:val="005E21D9"/>
    <w:rsid w:val="005E51D8"/>
    <w:rsid w:val="005E630F"/>
    <w:rsid w:val="005E6C1F"/>
    <w:rsid w:val="005E6C23"/>
    <w:rsid w:val="005F04FC"/>
    <w:rsid w:val="005F06C9"/>
    <w:rsid w:val="005F0AAF"/>
    <w:rsid w:val="005F0CD6"/>
    <w:rsid w:val="005F2B5A"/>
    <w:rsid w:val="005F401F"/>
    <w:rsid w:val="005F4D29"/>
    <w:rsid w:val="005F5533"/>
    <w:rsid w:val="005F565E"/>
    <w:rsid w:val="005F5E9A"/>
    <w:rsid w:val="005F7629"/>
    <w:rsid w:val="00601387"/>
    <w:rsid w:val="00601E58"/>
    <w:rsid w:val="0060205B"/>
    <w:rsid w:val="00602B09"/>
    <w:rsid w:val="00602D3E"/>
    <w:rsid w:val="00604A35"/>
    <w:rsid w:val="006064FF"/>
    <w:rsid w:val="006068D2"/>
    <w:rsid w:val="00606FA1"/>
    <w:rsid w:val="00610665"/>
    <w:rsid w:val="00610AC2"/>
    <w:rsid w:val="00611DEB"/>
    <w:rsid w:val="006122E6"/>
    <w:rsid w:val="006136E5"/>
    <w:rsid w:val="00617A9F"/>
    <w:rsid w:val="00621905"/>
    <w:rsid w:val="00621AB8"/>
    <w:rsid w:val="00626282"/>
    <w:rsid w:val="006267DC"/>
    <w:rsid w:val="00626B09"/>
    <w:rsid w:val="006270C6"/>
    <w:rsid w:val="00631261"/>
    <w:rsid w:val="0063128D"/>
    <w:rsid w:val="00631D4C"/>
    <w:rsid w:val="00635C98"/>
    <w:rsid w:val="0063758F"/>
    <w:rsid w:val="00637A69"/>
    <w:rsid w:val="006428E8"/>
    <w:rsid w:val="00642E8C"/>
    <w:rsid w:val="006430F5"/>
    <w:rsid w:val="006435A4"/>
    <w:rsid w:val="0064368C"/>
    <w:rsid w:val="0064378B"/>
    <w:rsid w:val="00644133"/>
    <w:rsid w:val="00646586"/>
    <w:rsid w:val="006521D4"/>
    <w:rsid w:val="006537E7"/>
    <w:rsid w:val="00653927"/>
    <w:rsid w:val="00655C68"/>
    <w:rsid w:val="00656145"/>
    <w:rsid w:val="00657959"/>
    <w:rsid w:val="00657E44"/>
    <w:rsid w:val="00660D53"/>
    <w:rsid w:val="00661055"/>
    <w:rsid w:val="0066214C"/>
    <w:rsid w:val="0066271C"/>
    <w:rsid w:val="0066309B"/>
    <w:rsid w:val="00665529"/>
    <w:rsid w:val="006666A2"/>
    <w:rsid w:val="00666B0A"/>
    <w:rsid w:val="006670A8"/>
    <w:rsid w:val="00667571"/>
    <w:rsid w:val="006701CB"/>
    <w:rsid w:val="00672030"/>
    <w:rsid w:val="00674035"/>
    <w:rsid w:val="0067462B"/>
    <w:rsid w:val="00676CB5"/>
    <w:rsid w:val="00677DDE"/>
    <w:rsid w:val="00682579"/>
    <w:rsid w:val="00682B21"/>
    <w:rsid w:val="006837A1"/>
    <w:rsid w:val="00685EEA"/>
    <w:rsid w:val="00686052"/>
    <w:rsid w:val="006902AF"/>
    <w:rsid w:val="00690DBF"/>
    <w:rsid w:val="00691C7F"/>
    <w:rsid w:val="00692A66"/>
    <w:rsid w:val="00693265"/>
    <w:rsid w:val="00693AD4"/>
    <w:rsid w:val="00694412"/>
    <w:rsid w:val="00696BC0"/>
    <w:rsid w:val="00697EAA"/>
    <w:rsid w:val="006A1F79"/>
    <w:rsid w:val="006A2866"/>
    <w:rsid w:val="006A2FBA"/>
    <w:rsid w:val="006B2F02"/>
    <w:rsid w:val="006B3028"/>
    <w:rsid w:val="006B37AF"/>
    <w:rsid w:val="006B3BD1"/>
    <w:rsid w:val="006B477E"/>
    <w:rsid w:val="006B5145"/>
    <w:rsid w:val="006B540E"/>
    <w:rsid w:val="006B557C"/>
    <w:rsid w:val="006B5AD7"/>
    <w:rsid w:val="006B7706"/>
    <w:rsid w:val="006C12C5"/>
    <w:rsid w:val="006C15F7"/>
    <w:rsid w:val="006C25CA"/>
    <w:rsid w:val="006C3132"/>
    <w:rsid w:val="006C41A3"/>
    <w:rsid w:val="006C44E5"/>
    <w:rsid w:val="006C4879"/>
    <w:rsid w:val="006C4A35"/>
    <w:rsid w:val="006C5786"/>
    <w:rsid w:val="006C587B"/>
    <w:rsid w:val="006C5E82"/>
    <w:rsid w:val="006C6046"/>
    <w:rsid w:val="006C6065"/>
    <w:rsid w:val="006C69CF"/>
    <w:rsid w:val="006C7527"/>
    <w:rsid w:val="006D0C22"/>
    <w:rsid w:val="006D1177"/>
    <w:rsid w:val="006D12B4"/>
    <w:rsid w:val="006D1695"/>
    <w:rsid w:val="006D18FC"/>
    <w:rsid w:val="006D3611"/>
    <w:rsid w:val="006D4EE3"/>
    <w:rsid w:val="006D5518"/>
    <w:rsid w:val="006D58F6"/>
    <w:rsid w:val="006D5BF6"/>
    <w:rsid w:val="006D6855"/>
    <w:rsid w:val="006D734E"/>
    <w:rsid w:val="006E0F1B"/>
    <w:rsid w:val="006E1FDB"/>
    <w:rsid w:val="006E398C"/>
    <w:rsid w:val="006E3FBC"/>
    <w:rsid w:val="006E6AB8"/>
    <w:rsid w:val="006E78C6"/>
    <w:rsid w:val="006F01E8"/>
    <w:rsid w:val="006F36F7"/>
    <w:rsid w:val="006F3DA1"/>
    <w:rsid w:val="006F425A"/>
    <w:rsid w:val="006F47BA"/>
    <w:rsid w:val="006F4F13"/>
    <w:rsid w:val="006F60EF"/>
    <w:rsid w:val="00700FEE"/>
    <w:rsid w:val="007015DE"/>
    <w:rsid w:val="00701745"/>
    <w:rsid w:val="007021D9"/>
    <w:rsid w:val="00703F38"/>
    <w:rsid w:val="00704492"/>
    <w:rsid w:val="00707608"/>
    <w:rsid w:val="00710A1F"/>
    <w:rsid w:val="00711065"/>
    <w:rsid w:val="007110C4"/>
    <w:rsid w:val="007113EC"/>
    <w:rsid w:val="00711B25"/>
    <w:rsid w:val="0071232E"/>
    <w:rsid w:val="00713058"/>
    <w:rsid w:val="0071349A"/>
    <w:rsid w:val="0071349B"/>
    <w:rsid w:val="00713996"/>
    <w:rsid w:val="00713E32"/>
    <w:rsid w:val="00714DA1"/>
    <w:rsid w:val="00714F83"/>
    <w:rsid w:val="0071578B"/>
    <w:rsid w:val="00715A1C"/>
    <w:rsid w:val="00721A78"/>
    <w:rsid w:val="00721E8A"/>
    <w:rsid w:val="00722403"/>
    <w:rsid w:val="00722A0D"/>
    <w:rsid w:val="00722A34"/>
    <w:rsid w:val="007233B5"/>
    <w:rsid w:val="0072391C"/>
    <w:rsid w:val="007308DC"/>
    <w:rsid w:val="00730C8E"/>
    <w:rsid w:val="00732A6C"/>
    <w:rsid w:val="00734450"/>
    <w:rsid w:val="00734DEF"/>
    <w:rsid w:val="007351E2"/>
    <w:rsid w:val="0073569B"/>
    <w:rsid w:val="007363BD"/>
    <w:rsid w:val="00736B3F"/>
    <w:rsid w:val="00736D58"/>
    <w:rsid w:val="00736FBE"/>
    <w:rsid w:val="00740347"/>
    <w:rsid w:val="00740764"/>
    <w:rsid w:val="00742624"/>
    <w:rsid w:val="00747AFE"/>
    <w:rsid w:val="00752530"/>
    <w:rsid w:val="00752E9A"/>
    <w:rsid w:val="00754457"/>
    <w:rsid w:val="00755B7F"/>
    <w:rsid w:val="00756FBF"/>
    <w:rsid w:val="007603B4"/>
    <w:rsid w:val="007612F0"/>
    <w:rsid w:val="007618C9"/>
    <w:rsid w:val="00764A4D"/>
    <w:rsid w:val="00765380"/>
    <w:rsid w:val="00765782"/>
    <w:rsid w:val="00765F73"/>
    <w:rsid w:val="00765FB3"/>
    <w:rsid w:val="0076601B"/>
    <w:rsid w:val="0076603E"/>
    <w:rsid w:val="00766BD4"/>
    <w:rsid w:val="0077121A"/>
    <w:rsid w:val="00773B98"/>
    <w:rsid w:val="00782037"/>
    <w:rsid w:val="0078279B"/>
    <w:rsid w:val="007832DA"/>
    <w:rsid w:val="00784557"/>
    <w:rsid w:val="007851E1"/>
    <w:rsid w:val="00785409"/>
    <w:rsid w:val="00785738"/>
    <w:rsid w:val="007859B6"/>
    <w:rsid w:val="007864A8"/>
    <w:rsid w:val="00786764"/>
    <w:rsid w:val="00790CA3"/>
    <w:rsid w:val="007916BF"/>
    <w:rsid w:val="00792A52"/>
    <w:rsid w:val="00793F75"/>
    <w:rsid w:val="00797007"/>
    <w:rsid w:val="007A1149"/>
    <w:rsid w:val="007A1A68"/>
    <w:rsid w:val="007A5CBC"/>
    <w:rsid w:val="007A6D67"/>
    <w:rsid w:val="007A7AAB"/>
    <w:rsid w:val="007B0AE0"/>
    <w:rsid w:val="007B139D"/>
    <w:rsid w:val="007B1CDF"/>
    <w:rsid w:val="007B2007"/>
    <w:rsid w:val="007B20EE"/>
    <w:rsid w:val="007B2216"/>
    <w:rsid w:val="007B3DD7"/>
    <w:rsid w:val="007B4626"/>
    <w:rsid w:val="007B47BC"/>
    <w:rsid w:val="007C0CC2"/>
    <w:rsid w:val="007C0F0E"/>
    <w:rsid w:val="007C234F"/>
    <w:rsid w:val="007C263B"/>
    <w:rsid w:val="007D1616"/>
    <w:rsid w:val="007D26E6"/>
    <w:rsid w:val="007D3FB6"/>
    <w:rsid w:val="007D433B"/>
    <w:rsid w:val="007D445F"/>
    <w:rsid w:val="007D765C"/>
    <w:rsid w:val="007E036E"/>
    <w:rsid w:val="007E0DCA"/>
    <w:rsid w:val="007E3D67"/>
    <w:rsid w:val="007E5372"/>
    <w:rsid w:val="007E53E7"/>
    <w:rsid w:val="007E59C7"/>
    <w:rsid w:val="007E68E0"/>
    <w:rsid w:val="007E7776"/>
    <w:rsid w:val="007F0287"/>
    <w:rsid w:val="007F22C7"/>
    <w:rsid w:val="007F43A3"/>
    <w:rsid w:val="007F4D15"/>
    <w:rsid w:val="007F5B92"/>
    <w:rsid w:val="007F6BCD"/>
    <w:rsid w:val="007F73A8"/>
    <w:rsid w:val="008005AF"/>
    <w:rsid w:val="0080172D"/>
    <w:rsid w:val="0080193F"/>
    <w:rsid w:val="00801E6E"/>
    <w:rsid w:val="00801FDC"/>
    <w:rsid w:val="00803481"/>
    <w:rsid w:val="008059CA"/>
    <w:rsid w:val="00806ED0"/>
    <w:rsid w:val="00807088"/>
    <w:rsid w:val="00810FFA"/>
    <w:rsid w:val="00813F60"/>
    <w:rsid w:val="0081422B"/>
    <w:rsid w:val="00814F06"/>
    <w:rsid w:val="00820A17"/>
    <w:rsid w:val="00821085"/>
    <w:rsid w:val="0082233B"/>
    <w:rsid w:val="0082351F"/>
    <w:rsid w:val="00823DD0"/>
    <w:rsid w:val="008248B8"/>
    <w:rsid w:val="00824A1E"/>
    <w:rsid w:val="00824CC9"/>
    <w:rsid w:val="008311A3"/>
    <w:rsid w:val="00831DB9"/>
    <w:rsid w:val="00831F90"/>
    <w:rsid w:val="008325A0"/>
    <w:rsid w:val="00832C78"/>
    <w:rsid w:val="00833F03"/>
    <w:rsid w:val="00834C85"/>
    <w:rsid w:val="008356B4"/>
    <w:rsid w:val="008374AE"/>
    <w:rsid w:val="00840EF2"/>
    <w:rsid w:val="0084135D"/>
    <w:rsid w:val="00841546"/>
    <w:rsid w:val="00842380"/>
    <w:rsid w:val="008445A4"/>
    <w:rsid w:val="0084732C"/>
    <w:rsid w:val="00851318"/>
    <w:rsid w:val="00853170"/>
    <w:rsid w:val="00854726"/>
    <w:rsid w:val="008577D4"/>
    <w:rsid w:val="008578EB"/>
    <w:rsid w:val="00857CD2"/>
    <w:rsid w:val="00861CD5"/>
    <w:rsid w:val="00861D61"/>
    <w:rsid w:val="00861E53"/>
    <w:rsid w:val="0086200B"/>
    <w:rsid w:val="008620F3"/>
    <w:rsid w:val="00864033"/>
    <w:rsid w:val="00865C6F"/>
    <w:rsid w:val="008661CF"/>
    <w:rsid w:val="00866617"/>
    <w:rsid w:val="0087062E"/>
    <w:rsid w:val="008722F3"/>
    <w:rsid w:val="00872499"/>
    <w:rsid w:val="00874948"/>
    <w:rsid w:val="00877607"/>
    <w:rsid w:val="00880A0D"/>
    <w:rsid w:val="00882FF4"/>
    <w:rsid w:val="008838E1"/>
    <w:rsid w:val="00883F49"/>
    <w:rsid w:val="00887308"/>
    <w:rsid w:val="0088757A"/>
    <w:rsid w:val="00890351"/>
    <w:rsid w:val="00890E5A"/>
    <w:rsid w:val="00891098"/>
    <w:rsid w:val="00892810"/>
    <w:rsid w:val="00892BFD"/>
    <w:rsid w:val="00895B12"/>
    <w:rsid w:val="00895D29"/>
    <w:rsid w:val="00897585"/>
    <w:rsid w:val="008A0311"/>
    <w:rsid w:val="008A1066"/>
    <w:rsid w:val="008A2338"/>
    <w:rsid w:val="008A4C32"/>
    <w:rsid w:val="008A5157"/>
    <w:rsid w:val="008A5DF2"/>
    <w:rsid w:val="008A6EB8"/>
    <w:rsid w:val="008B2FEB"/>
    <w:rsid w:val="008B362E"/>
    <w:rsid w:val="008B4153"/>
    <w:rsid w:val="008B4657"/>
    <w:rsid w:val="008B63A2"/>
    <w:rsid w:val="008B6DDA"/>
    <w:rsid w:val="008B7A30"/>
    <w:rsid w:val="008B7F83"/>
    <w:rsid w:val="008C1CDC"/>
    <w:rsid w:val="008C2586"/>
    <w:rsid w:val="008C273E"/>
    <w:rsid w:val="008C2B47"/>
    <w:rsid w:val="008C501D"/>
    <w:rsid w:val="008C5817"/>
    <w:rsid w:val="008C5C51"/>
    <w:rsid w:val="008C61B0"/>
    <w:rsid w:val="008C784C"/>
    <w:rsid w:val="008C7B13"/>
    <w:rsid w:val="008D382E"/>
    <w:rsid w:val="008D4766"/>
    <w:rsid w:val="008D5E4D"/>
    <w:rsid w:val="008D7E8B"/>
    <w:rsid w:val="008E01A3"/>
    <w:rsid w:val="008E1610"/>
    <w:rsid w:val="008E16B9"/>
    <w:rsid w:val="008E1A02"/>
    <w:rsid w:val="008E1AE5"/>
    <w:rsid w:val="008E35B0"/>
    <w:rsid w:val="008E4A63"/>
    <w:rsid w:val="008E5288"/>
    <w:rsid w:val="008E69D5"/>
    <w:rsid w:val="008F0692"/>
    <w:rsid w:val="008F3436"/>
    <w:rsid w:val="008F5A78"/>
    <w:rsid w:val="008F5B63"/>
    <w:rsid w:val="008F6786"/>
    <w:rsid w:val="00903A1A"/>
    <w:rsid w:val="009043E0"/>
    <w:rsid w:val="00905429"/>
    <w:rsid w:val="00911400"/>
    <w:rsid w:val="00911891"/>
    <w:rsid w:val="00913D8F"/>
    <w:rsid w:val="0091503F"/>
    <w:rsid w:val="00915968"/>
    <w:rsid w:val="0091615E"/>
    <w:rsid w:val="009166A1"/>
    <w:rsid w:val="0091679E"/>
    <w:rsid w:val="0091680F"/>
    <w:rsid w:val="00916AF6"/>
    <w:rsid w:val="00917909"/>
    <w:rsid w:val="009225FB"/>
    <w:rsid w:val="009231AC"/>
    <w:rsid w:val="0092628E"/>
    <w:rsid w:val="0093000E"/>
    <w:rsid w:val="009320C1"/>
    <w:rsid w:val="009342A6"/>
    <w:rsid w:val="00934BBD"/>
    <w:rsid w:val="0093756E"/>
    <w:rsid w:val="009378F7"/>
    <w:rsid w:val="009404C5"/>
    <w:rsid w:val="00940AF7"/>
    <w:rsid w:val="00941B6D"/>
    <w:rsid w:val="009425F4"/>
    <w:rsid w:val="0094285A"/>
    <w:rsid w:val="00942C02"/>
    <w:rsid w:val="009454F8"/>
    <w:rsid w:val="00945DE2"/>
    <w:rsid w:val="00946040"/>
    <w:rsid w:val="009461DB"/>
    <w:rsid w:val="00947FB1"/>
    <w:rsid w:val="00953802"/>
    <w:rsid w:val="00954F06"/>
    <w:rsid w:val="00955886"/>
    <w:rsid w:val="0095611F"/>
    <w:rsid w:val="00956586"/>
    <w:rsid w:val="009574E0"/>
    <w:rsid w:val="0096118B"/>
    <w:rsid w:val="009611DC"/>
    <w:rsid w:val="00964F02"/>
    <w:rsid w:val="009679CB"/>
    <w:rsid w:val="009724B4"/>
    <w:rsid w:val="0097391A"/>
    <w:rsid w:val="00973A9B"/>
    <w:rsid w:val="00973D16"/>
    <w:rsid w:val="009756D0"/>
    <w:rsid w:val="00975A93"/>
    <w:rsid w:val="00976CC3"/>
    <w:rsid w:val="00976FAE"/>
    <w:rsid w:val="00977559"/>
    <w:rsid w:val="0098003C"/>
    <w:rsid w:val="00980864"/>
    <w:rsid w:val="00980C22"/>
    <w:rsid w:val="00980D34"/>
    <w:rsid w:val="009813C3"/>
    <w:rsid w:val="009818DE"/>
    <w:rsid w:val="00982886"/>
    <w:rsid w:val="00982A7F"/>
    <w:rsid w:val="00982AFA"/>
    <w:rsid w:val="00983E2F"/>
    <w:rsid w:val="00984649"/>
    <w:rsid w:val="00984E47"/>
    <w:rsid w:val="00984EC0"/>
    <w:rsid w:val="009858FA"/>
    <w:rsid w:val="0098625E"/>
    <w:rsid w:val="009872D1"/>
    <w:rsid w:val="00987849"/>
    <w:rsid w:val="0099175C"/>
    <w:rsid w:val="00992BE0"/>
    <w:rsid w:val="00992DCF"/>
    <w:rsid w:val="00994075"/>
    <w:rsid w:val="009950B7"/>
    <w:rsid w:val="009954C8"/>
    <w:rsid w:val="009966A2"/>
    <w:rsid w:val="00997723"/>
    <w:rsid w:val="009A3821"/>
    <w:rsid w:val="009A3A1F"/>
    <w:rsid w:val="009A5118"/>
    <w:rsid w:val="009A5C03"/>
    <w:rsid w:val="009A62B8"/>
    <w:rsid w:val="009A7A48"/>
    <w:rsid w:val="009B114C"/>
    <w:rsid w:val="009B17F5"/>
    <w:rsid w:val="009B6A14"/>
    <w:rsid w:val="009B762C"/>
    <w:rsid w:val="009C0C3C"/>
    <w:rsid w:val="009C3179"/>
    <w:rsid w:val="009C4A18"/>
    <w:rsid w:val="009C58B9"/>
    <w:rsid w:val="009C689A"/>
    <w:rsid w:val="009C77E5"/>
    <w:rsid w:val="009C7B04"/>
    <w:rsid w:val="009C7C04"/>
    <w:rsid w:val="009D082E"/>
    <w:rsid w:val="009D2285"/>
    <w:rsid w:val="009D2702"/>
    <w:rsid w:val="009D383E"/>
    <w:rsid w:val="009D387B"/>
    <w:rsid w:val="009D3D1F"/>
    <w:rsid w:val="009D477A"/>
    <w:rsid w:val="009D4A71"/>
    <w:rsid w:val="009D5162"/>
    <w:rsid w:val="009D5B19"/>
    <w:rsid w:val="009D5DC7"/>
    <w:rsid w:val="009D64C7"/>
    <w:rsid w:val="009D739B"/>
    <w:rsid w:val="009E04AA"/>
    <w:rsid w:val="009E0F15"/>
    <w:rsid w:val="009E0F57"/>
    <w:rsid w:val="009E49C4"/>
    <w:rsid w:val="009F1373"/>
    <w:rsid w:val="009F39B2"/>
    <w:rsid w:val="009F4A06"/>
    <w:rsid w:val="009F6E83"/>
    <w:rsid w:val="00A03227"/>
    <w:rsid w:val="00A0348F"/>
    <w:rsid w:val="00A03A5E"/>
    <w:rsid w:val="00A046B1"/>
    <w:rsid w:val="00A0499C"/>
    <w:rsid w:val="00A06336"/>
    <w:rsid w:val="00A11255"/>
    <w:rsid w:val="00A12FCB"/>
    <w:rsid w:val="00A1363B"/>
    <w:rsid w:val="00A13C40"/>
    <w:rsid w:val="00A14247"/>
    <w:rsid w:val="00A14D1D"/>
    <w:rsid w:val="00A15063"/>
    <w:rsid w:val="00A15086"/>
    <w:rsid w:val="00A16133"/>
    <w:rsid w:val="00A162EC"/>
    <w:rsid w:val="00A167AA"/>
    <w:rsid w:val="00A2207F"/>
    <w:rsid w:val="00A23EBF"/>
    <w:rsid w:val="00A24142"/>
    <w:rsid w:val="00A244CF"/>
    <w:rsid w:val="00A24971"/>
    <w:rsid w:val="00A25272"/>
    <w:rsid w:val="00A30937"/>
    <w:rsid w:val="00A309CD"/>
    <w:rsid w:val="00A3120D"/>
    <w:rsid w:val="00A31F01"/>
    <w:rsid w:val="00A32AD8"/>
    <w:rsid w:val="00A33A73"/>
    <w:rsid w:val="00A359D9"/>
    <w:rsid w:val="00A35CC6"/>
    <w:rsid w:val="00A36D64"/>
    <w:rsid w:val="00A37137"/>
    <w:rsid w:val="00A43223"/>
    <w:rsid w:val="00A44414"/>
    <w:rsid w:val="00A45CB4"/>
    <w:rsid w:val="00A46A49"/>
    <w:rsid w:val="00A505E0"/>
    <w:rsid w:val="00A5076F"/>
    <w:rsid w:val="00A51BCC"/>
    <w:rsid w:val="00A51BF0"/>
    <w:rsid w:val="00A536DF"/>
    <w:rsid w:val="00A55071"/>
    <w:rsid w:val="00A57245"/>
    <w:rsid w:val="00A5778B"/>
    <w:rsid w:val="00A57A2F"/>
    <w:rsid w:val="00A60D68"/>
    <w:rsid w:val="00A61A1C"/>
    <w:rsid w:val="00A61AAA"/>
    <w:rsid w:val="00A61E09"/>
    <w:rsid w:val="00A6379D"/>
    <w:rsid w:val="00A65715"/>
    <w:rsid w:val="00A65E14"/>
    <w:rsid w:val="00A67598"/>
    <w:rsid w:val="00A72798"/>
    <w:rsid w:val="00A73239"/>
    <w:rsid w:val="00A73B4F"/>
    <w:rsid w:val="00A747D3"/>
    <w:rsid w:val="00A757C4"/>
    <w:rsid w:val="00A761A7"/>
    <w:rsid w:val="00A777A8"/>
    <w:rsid w:val="00A85D38"/>
    <w:rsid w:val="00A90230"/>
    <w:rsid w:val="00A93028"/>
    <w:rsid w:val="00A93DB8"/>
    <w:rsid w:val="00A95D32"/>
    <w:rsid w:val="00A962BD"/>
    <w:rsid w:val="00A96735"/>
    <w:rsid w:val="00A96DD2"/>
    <w:rsid w:val="00AA031C"/>
    <w:rsid w:val="00AA0851"/>
    <w:rsid w:val="00AA0C67"/>
    <w:rsid w:val="00AA1F19"/>
    <w:rsid w:val="00AA27D3"/>
    <w:rsid w:val="00AA28E7"/>
    <w:rsid w:val="00AA2F3C"/>
    <w:rsid w:val="00AA35A3"/>
    <w:rsid w:val="00AA40C8"/>
    <w:rsid w:val="00AA4388"/>
    <w:rsid w:val="00AA57D0"/>
    <w:rsid w:val="00AA6682"/>
    <w:rsid w:val="00AA6F9C"/>
    <w:rsid w:val="00AA7395"/>
    <w:rsid w:val="00AB2E72"/>
    <w:rsid w:val="00AB328D"/>
    <w:rsid w:val="00AB4CC7"/>
    <w:rsid w:val="00AB5333"/>
    <w:rsid w:val="00AB57FA"/>
    <w:rsid w:val="00AB6182"/>
    <w:rsid w:val="00AB70F2"/>
    <w:rsid w:val="00AB7FCC"/>
    <w:rsid w:val="00AC0E8C"/>
    <w:rsid w:val="00AC2869"/>
    <w:rsid w:val="00AC3F80"/>
    <w:rsid w:val="00AC4F91"/>
    <w:rsid w:val="00AC6E92"/>
    <w:rsid w:val="00AC7422"/>
    <w:rsid w:val="00AD0443"/>
    <w:rsid w:val="00AD4188"/>
    <w:rsid w:val="00AD45C2"/>
    <w:rsid w:val="00AD5840"/>
    <w:rsid w:val="00AE028E"/>
    <w:rsid w:val="00AE0822"/>
    <w:rsid w:val="00AE2FB5"/>
    <w:rsid w:val="00AE3863"/>
    <w:rsid w:val="00AE4860"/>
    <w:rsid w:val="00AE553A"/>
    <w:rsid w:val="00AE778A"/>
    <w:rsid w:val="00AF041B"/>
    <w:rsid w:val="00AF1188"/>
    <w:rsid w:val="00AF3BED"/>
    <w:rsid w:val="00AF4D2F"/>
    <w:rsid w:val="00AF774F"/>
    <w:rsid w:val="00B00C05"/>
    <w:rsid w:val="00B01287"/>
    <w:rsid w:val="00B01CD8"/>
    <w:rsid w:val="00B022E9"/>
    <w:rsid w:val="00B026E2"/>
    <w:rsid w:val="00B027C2"/>
    <w:rsid w:val="00B0282A"/>
    <w:rsid w:val="00B0447F"/>
    <w:rsid w:val="00B05A15"/>
    <w:rsid w:val="00B05F5F"/>
    <w:rsid w:val="00B102D3"/>
    <w:rsid w:val="00B10D6D"/>
    <w:rsid w:val="00B11870"/>
    <w:rsid w:val="00B11B16"/>
    <w:rsid w:val="00B12639"/>
    <w:rsid w:val="00B13375"/>
    <w:rsid w:val="00B143AB"/>
    <w:rsid w:val="00B179E6"/>
    <w:rsid w:val="00B20D95"/>
    <w:rsid w:val="00B21103"/>
    <w:rsid w:val="00B2205C"/>
    <w:rsid w:val="00B22983"/>
    <w:rsid w:val="00B236BD"/>
    <w:rsid w:val="00B24BEE"/>
    <w:rsid w:val="00B24CEC"/>
    <w:rsid w:val="00B25044"/>
    <w:rsid w:val="00B27AB3"/>
    <w:rsid w:val="00B30614"/>
    <w:rsid w:val="00B30BEE"/>
    <w:rsid w:val="00B31938"/>
    <w:rsid w:val="00B31EC9"/>
    <w:rsid w:val="00B32599"/>
    <w:rsid w:val="00B35C67"/>
    <w:rsid w:val="00B37600"/>
    <w:rsid w:val="00B405FF"/>
    <w:rsid w:val="00B41A8B"/>
    <w:rsid w:val="00B43C7B"/>
    <w:rsid w:val="00B44DDC"/>
    <w:rsid w:val="00B4531F"/>
    <w:rsid w:val="00B4649F"/>
    <w:rsid w:val="00B46B01"/>
    <w:rsid w:val="00B47336"/>
    <w:rsid w:val="00B50718"/>
    <w:rsid w:val="00B5323B"/>
    <w:rsid w:val="00B53E16"/>
    <w:rsid w:val="00B544A8"/>
    <w:rsid w:val="00B55410"/>
    <w:rsid w:val="00B570E3"/>
    <w:rsid w:val="00B57A29"/>
    <w:rsid w:val="00B613F8"/>
    <w:rsid w:val="00B630E1"/>
    <w:rsid w:val="00B63168"/>
    <w:rsid w:val="00B63D0F"/>
    <w:rsid w:val="00B64556"/>
    <w:rsid w:val="00B64CE3"/>
    <w:rsid w:val="00B64FFA"/>
    <w:rsid w:val="00B651B8"/>
    <w:rsid w:val="00B663C5"/>
    <w:rsid w:val="00B66509"/>
    <w:rsid w:val="00B66FD5"/>
    <w:rsid w:val="00B67FDA"/>
    <w:rsid w:val="00B70D17"/>
    <w:rsid w:val="00B7235B"/>
    <w:rsid w:val="00B72905"/>
    <w:rsid w:val="00B731E6"/>
    <w:rsid w:val="00B7589F"/>
    <w:rsid w:val="00B76B1B"/>
    <w:rsid w:val="00B77B36"/>
    <w:rsid w:val="00B77E6D"/>
    <w:rsid w:val="00B8002F"/>
    <w:rsid w:val="00B81372"/>
    <w:rsid w:val="00B81C5F"/>
    <w:rsid w:val="00B8243B"/>
    <w:rsid w:val="00B84919"/>
    <w:rsid w:val="00B84D52"/>
    <w:rsid w:val="00B84FF5"/>
    <w:rsid w:val="00B8617B"/>
    <w:rsid w:val="00B90AB9"/>
    <w:rsid w:val="00B95D9F"/>
    <w:rsid w:val="00B97138"/>
    <w:rsid w:val="00BA23CA"/>
    <w:rsid w:val="00BA2D9F"/>
    <w:rsid w:val="00BA3874"/>
    <w:rsid w:val="00BA4C85"/>
    <w:rsid w:val="00BA4F9F"/>
    <w:rsid w:val="00BA608A"/>
    <w:rsid w:val="00BA6F52"/>
    <w:rsid w:val="00BA7026"/>
    <w:rsid w:val="00BA7A25"/>
    <w:rsid w:val="00BB0062"/>
    <w:rsid w:val="00BB0781"/>
    <w:rsid w:val="00BB0CD9"/>
    <w:rsid w:val="00BB1472"/>
    <w:rsid w:val="00BB5380"/>
    <w:rsid w:val="00BB6542"/>
    <w:rsid w:val="00BB6E08"/>
    <w:rsid w:val="00BB6E3A"/>
    <w:rsid w:val="00BC068E"/>
    <w:rsid w:val="00BC3819"/>
    <w:rsid w:val="00BC4A3A"/>
    <w:rsid w:val="00BC57C6"/>
    <w:rsid w:val="00BC6731"/>
    <w:rsid w:val="00BC7004"/>
    <w:rsid w:val="00BD0C0E"/>
    <w:rsid w:val="00BD4858"/>
    <w:rsid w:val="00BD75DF"/>
    <w:rsid w:val="00BE249C"/>
    <w:rsid w:val="00BE25A3"/>
    <w:rsid w:val="00BE4D06"/>
    <w:rsid w:val="00BE550F"/>
    <w:rsid w:val="00BE5529"/>
    <w:rsid w:val="00BE5660"/>
    <w:rsid w:val="00BE59F7"/>
    <w:rsid w:val="00BE6A23"/>
    <w:rsid w:val="00BE765A"/>
    <w:rsid w:val="00BE7CAC"/>
    <w:rsid w:val="00BE7F7D"/>
    <w:rsid w:val="00BF029D"/>
    <w:rsid w:val="00BF118A"/>
    <w:rsid w:val="00BF1578"/>
    <w:rsid w:val="00BF36A7"/>
    <w:rsid w:val="00BF5125"/>
    <w:rsid w:val="00BF56EA"/>
    <w:rsid w:val="00BF5B49"/>
    <w:rsid w:val="00BF6CF5"/>
    <w:rsid w:val="00BF7838"/>
    <w:rsid w:val="00C0113B"/>
    <w:rsid w:val="00C02BF8"/>
    <w:rsid w:val="00C050BC"/>
    <w:rsid w:val="00C1135B"/>
    <w:rsid w:val="00C1177D"/>
    <w:rsid w:val="00C13F01"/>
    <w:rsid w:val="00C1582D"/>
    <w:rsid w:val="00C17FB3"/>
    <w:rsid w:val="00C201A3"/>
    <w:rsid w:val="00C20883"/>
    <w:rsid w:val="00C21938"/>
    <w:rsid w:val="00C21A18"/>
    <w:rsid w:val="00C2270E"/>
    <w:rsid w:val="00C23BCF"/>
    <w:rsid w:val="00C242DE"/>
    <w:rsid w:val="00C254D9"/>
    <w:rsid w:val="00C307F0"/>
    <w:rsid w:val="00C30E1B"/>
    <w:rsid w:val="00C34869"/>
    <w:rsid w:val="00C35256"/>
    <w:rsid w:val="00C36C98"/>
    <w:rsid w:val="00C372D1"/>
    <w:rsid w:val="00C406E9"/>
    <w:rsid w:val="00C40CCA"/>
    <w:rsid w:val="00C41550"/>
    <w:rsid w:val="00C43E2A"/>
    <w:rsid w:val="00C46540"/>
    <w:rsid w:val="00C477C5"/>
    <w:rsid w:val="00C47DAC"/>
    <w:rsid w:val="00C50277"/>
    <w:rsid w:val="00C51638"/>
    <w:rsid w:val="00C51A59"/>
    <w:rsid w:val="00C55E9A"/>
    <w:rsid w:val="00C56EC3"/>
    <w:rsid w:val="00C57D4D"/>
    <w:rsid w:val="00C62F0F"/>
    <w:rsid w:val="00C6378E"/>
    <w:rsid w:val="00C64C9C"/>
    <w:rsid w:val="00C65D31"/>
    <w:rsid w:val="00C671B6"/>
    <w:rsid w:val="00C67287"/>
    <w:rsid w:val="00C677BC"/>
    <w:rsid w:val="00C70312"/>
    <w:rsid w:val="00C70413"/>
    <w:rsid w:val="00C7769C"/>
    <w:rsid w:val="00C802C4"/>
    <w:rsid w:val="00C80FF0"/>
    <w:rsid w:val="00C81CBC"/>
    <w:rsid w:val="00C82091"/>
    <w:rsid w:val="00C8274E"/>
    <w:rsid w:val="00C839AD"/>
    <w:rsid w:val="00C856F2"/>
    <w:rsid w:val="00C86815"/>
    <w:rsid w:val="00C87DD6"/>
    <w:rsid w:val="00C90E8B"/>
    <w:rsid w:val="00C91338"/>
    <w:rsid w:val="00C91409"/>
    <w:rsid w:val="00C93E37"/>
    <w:rsid w:val="00C9638B"/>
    <w:rsid w:val="00C96A20"/>
    <w:rsid w:val="00CA0A28"/>
    <w:rsid w:val="00CA0D06"/>
    <w:rsid w:val="00CA1FB6"/>
    <w:rsid w:val="00CA2DA5"/>
    <w:rsid w:val="00CA3543"/>
    <w:rsid w:val="00CA553B"/>
    <w:rsid w:val="00CA798E"/>
    <w:rsid w:val="00CA7EF4"/>
    <w:rsid w:val="00CB0F49"/>
    <w:rsid w:val="00CB2678"/>
    <w:rsid w:val="00CB3428"/>
    <w:rsid w:val="00CB45C0"/>
    <w:rsid w:val="00CB4D24"/>
    <w:rsid w:val="00CB5977"/>
    <w:rsid w:val="00CB692D"/>
    <w:rsid w:val="00CB6D72"/>
    <w:rsid w:val="00CB7159"/>
    <w:rsid w:val="00CC0365"/>
    <w:rsid w:val="00CC05DE"/>
    <w:rsid w:val="00CC19E6"/>
    <w:rsid w:val="00CC1B90"/>
    <w:rsid w:val="00CC24A7"/>
    <w:rsid w:val="00CC2629"/>
    <w:rsid w:val="00CC2BAB"/>
    <w:rsid w:val="00CC5097"/>
    <w:rsid w:val="00CC51D6"/>
    <w:rsid w:val="00CC5B73"/>
    <w:rsid w:val="00CC5DF1"/>
    <w:rsid w:val="00CC6804"/>
    <w:rsid w:val="00CC68B1"/>
    <w:rsid w:val="00CC6CD7"/>
    <w:rsid w:val="00CC6D3E"/>
    <w:rsid w:val="00CC7722"/>
    <w:rsid w:val="00CC7F4E"/>
    <w:rsid w:val="00CD1FB4"/>
    <w:rsid w:val="00CD2A44"/>
    <w:rsid w:val="00CD39F0"/>
    <w:rsid w:val="00CD4ABE"/>
    <w:rsid w:val="00CD4F3E"/>
    <w:rsid w:val="00CD5208"/>
    <w:rsid w:val="00CD572B"/>
    <w:rsid w:val="00CD5D18"/>
    <w:rsid w:val="00CD6761"/>
    <w:rsid w:val="00CD6D45"/>
    <w:rsid w:val="00CD70B3"/>
    <w:rsid w:val="00CD76D1"/>
    <w:rsid w:val="00CE0620"/>
    <w:rsid w:val="00CE19C8"/>
    <w:rsid w:val="00CE299E"/>
    <w:rsid w:val="00CE38E5"/>
    <w:rsid w:val="00CE4914"/>
    <w:rsid w:val="00CE505E"/>
    <w:rsid w:val="00CE59CF"/>
    <w:rsid w:val="00CE5B39"/>
    <w:rsid w:val="00CE60C1"/>
    <w:rsid w:val="00CE73C9"/>
    <w:rsid w:val="00CE7E57"/>
    <w:rsid w:val="00CF017F"/>
    <w:rsid w:val="00CF111B"/>
    <w:rsid w:val="00CF209E"/>
    <w:rsid w:val="00CF246E"/>
    <w:rsid w:val="00CF38AB"/>
    <w:rsid w:val="00CF50CF"/>
    <w:rsid w:val="00CF5447"/>
    <w:rsid w:val="00CF60E3"/>
    <w:rsid w:val="00D00F97"/>
    <w:rsid w:val="00D01F13"/>
    <w:rsid w:val="00D02874"/>
    <w:rsid w:val="00D03D13"/>
    <w:rsid w:val="00D04F6E"/>
    <w:rsid w:val="00D05758"/>
    <w:rsid w:val="00D060D9"/>
    <w:rsid w:val="00D12BFB"/>
    <w:rsid w:val="00D1504A"/>
    <w:rsid w:val="00D17E15"/>
    <w:rsid w:val="00D235AE"/>
    <w:rsid w:val="00D23A5D"/>
    <w:rsid w:val="00D24C3C"/>
    <w:rsid w:val="00D25A92"/>
    <w:rsid w:val="00D25A9C"/>
    <w:rsid w:val="00D25E42"/>
    <w:rsid w:val="00D33091"/>
    <w:rsid w:val="00D341E5"/>
    <w:rsid w:val="00D344FD"/>
    <w:rsid w:val="00D34A65"/>
    <w:rsid w:val="00D34AF4"/>
    <w:rsid w:val="00D350F6"/>
    <w:rsid w:val="00D363D3"/>
    <w:rsid w:val="00D36777"/>
    <w:rsid w:val="00D36FDF"/>
    <w:rsid w:val="00D37F01"/>
    <w:rsid w:val="00D42139"/>
    <w:rsid w:val="00D42A50"/>
    <w:rsid w:val="00D44548"/>
    <w:rsid w:val="00D45245"/>
    <w:rsid w:val="00D45EFE"/>
    <w:rsid w:val="00D46A07"/>
    <w:rsid w:val="00D47810"/>
    <w:rsid w:val="00D47DB1"/>
    <w:rsid w:val="00D506B7"/>
    <w:rsid w:val="00D50F8F"/>
    <w:rsid w:val="00D52A6C"/>
    <w:rsid w:val="00D52B0E"/>
    <w:rsid w:val="00D54288"/>
    <w:rsid w:val="00D54806"/>
    <w:rsid w:val="00D54C71"/>
    <w:rsid w:val="00D55FA4"/>
    <w:rsid w:val="00D57A2F"/>
    <w:rsid w:val="00D6082C"/>
    <w:rsid w:val="00D65790"/>
    <w:rsid w:val="00D66878"/>
    <w:rsid w:val="00D670D7"/>
    <w:rsid w:val="00D674F7"/>
    <w:rsid w:val="00D7137F"/>
    <w:rsid w:val="00D74DAD"/>
    <w:rsid w:val="00D76523"/>
    <w:rsid w:val="00D77CAB"/>
    <w:rsid w:val="00D81023"/>
    <w:rsid w:val="00D83344"/>
    <w:rsid w:val="00D86DAC"/>
    <w:rsid w:val="00D871FC"/>
    <w:rsid w:val="00D874B2"/>
    <w:rsid w:val="00D900A4"/>
    <w:rsid w:val="00D90413"/>
    <w:rsid w:val="00D92EB9"/>
    <w:rsid w:val="00D92F7B"/>
    <w:rsid w:val="00D9320E"/>
    <w:rsid w:val="00D93B0B"/>
    <w:rsid w:val="00D944BF"/>
    <w:rsid w:val="00D956E0"/>
    <w:rsid w:val="00D95B02"/>
    <w:rsid w:val="00D96662"/>
    <w:rsid w:val="00D966E6"/>
    <w:rsid w:val="00D97C0C"/>
    <w:rsid w:val="00DA1381"/>
    <w:rsid w:val="00DA1A69"/>
    <w:rsid w:val="00DA1B82"/>
    <w:rsid w:val="00DA3899"/>
    <w:rsid w:val="00DA3EA1"/>
    <w:rsid w:val="00DA4274"/>
    <w:rsid w:val="00DA487B"/>
    <w:rsid w:val="00DA543A"/>
    <w:rsid w:val="00DA5F51"/>
    <w:rsid w:val="00DA6701"/>
    <w:rsid w:val="00DA6912"/>
    <w:rsid w:val="00DB0715"/>
    <w:rsid w:val="00DB2079"/>
    <w:rsid w:val="00DB2F41"/>
    <w:rsid w:val="00DB3810"/>
    <w:rsid w:val="00DB4869"/>
    <w:rsid w:val="00DB52C2"/>
    <w:rsid w:val="00DB587D"/>
    <w:rsid w:val="00DC1E45"/>
    <w:rsid w:val="00DC2933"/>
    <w:rsid w:val="00DC2C17"/>
    <w:rsid w:val="00DC305B"/>
    <w:rsid w:val="00DC6948"/>
    <w:rsid w:val="00DC7328"/>
    <w:rsid w:val="00DD0202"/>
    <w:rsid w:val="00DD26E1"/>
    <w:rsid w:val="00DD2A67"/>
    <w:rsid w:val="00DD2CA2"/>
    <w:rsid w:val="00DD5F93"/>
    <w:rsid w:val="00DE05F2"/>
    <w:rsid w:val="00DE3189"/>
    <w:rsid w:val="00DE367E"/>
    <w:rsid w:val="00DE4346"/>
    <w:rsid w:val="00DE4C77"/>
    <w:rsid w:val="00DE6504"/>
    <w:rsid w:val="00DE6B6D"/>
    <w:rsid w:val="00DE7A0D"/>
    <w:rsid w:val="00DE7A71"/>
    <w:rsid w:val="00DE7E80"/>
    <w:rsid w:val="00DF1E3E"/>
    <w:rsid w:val="00DF2C05"/>
    <w:rsid w:val="00DF3F18"/>
    <w:rsid w:val="00DF4068"/>
    <w:rsid w:val="00DF4A4B"/>
    <w:rsid w:val="00DF6372"/>
    <w:rsid w:val="00DF6C8F"/>
    <w:rsid w:val="00E003A9"/>
    <w:rsid w:val="00E0047C"/>
    <w:rsid w:val="00E0217C"/>
    <w:rsid w:val="00E02F60"/>
    <w:rsid w:val="00E04DCE"/>
    <w:rsid w:val="00E0527D"/>
    <w:rsid w:val="00E06445"/>
    <w:rsid w:val="00E1001A"/>
    <w:rsid w:val="00E135E9"/>
    <w:rsid w:val="00E14291"/>
    <w:rsid w:val="00E145CB"/>
    <w:rsid w:val="00E14AC6"/>
    <w:rsid w:val="00E15728"/>
    <w:rsid w:val="00E15F00"/>
    <w:rsid w:val="00E2011A"/>
    <w:rsid w:val="00E20669"/>
    <w:rsid w:val="00E2175F"/>
    <w:rsid w:val="00E21EFB"/>
    <w:rsid w:val="00E21FCA"/>
    <w:rsid w:val="00E2391E"/>
    <w:rsid w:val="00E24824"/>
    <w:rsid w:val="00E252FB"/>
    <w:rsid w:val="00E260E0"/>
    <w:rsid w:val="00E26468"/>
    <w:rsid w:val="00E26A83"/>
    <w:rsid w:val="00E31703"/>
    <w:rsid w:val="00E32721"/>
    <w:rsid w:val="00E35E6D"/>
    <w:rsid w:val="00E367D4"/>
    <w:rsid w:val="00E36B81"/>
    <w:rsid w:val="00E40253"/>
    <w:rsid w:val="00E4125D"/>
    <w:rsid w:val="00E42104"/>
    <w:rsid w:val="00E43AAB"/>
    <w:rsid w:val="00E441DD"/>
    <w:rsid w:val="00E449E8"/>
    <w:rsid w:val="00E44B1B"/>
    <w:rsid w:val="00E44D16"/>
    <w:rsid w:val="00E45A25"/>
    <w:rsid w:val="00E467CC"/>
    <w:rsid w:val="00E46BFA"/>
    <w:rsid w:val="00E472F2"/>
    <w:rsid w:val="00E4759F"/>
    <w:rsid w:val="00E47C2C"/>
    <w:rsid w:val="00E47CF7"/>
    <w:rsid w:val="00E47D19"/>
    <w:rsid w:val="00E50094"/>
    <w:rsid w:val="00E51598"/>
    <w:rsid w:val="00E536D2"/>
    <w:rsid w:val="00E548D8"/>
    <w:rsid w:val="00E55BDD"/>
    <w:rsid w:val="00E55F44"/>
    <w:rsid w:val="00E570AC"/>
    <w:rsid w:val="00E6097C"/>
    <w:rsid w:val="00E61316"/>
    <w:rsid w:val="00E6378F"/>
    <w:rsid w:val="00E63EF3"/>
    <w:rsid w:val="00E64603"/>
    <w:rsid w:val="00E64954"/>
    <w:rsid w:val="00E65133"/>
    <w:rsid w:val="00E67DBB"/>
    <w:rsid w:val="00E70843"/>
    <w:rsid w:val="00E72043"/>
    <w:rsid w:val="00E72A76"/>
    <w:rsid w:val="00E72D93"/>
    <w:rsid w:val="00E7381B"/>
    <w:rsid w:val="00E76BF4"/>
    <w:rsid w:val="00E80216"/>
    <w:rsid w:val="00E80CDF"/>
    <w:rsid w:val="00E82A97"/>
    <w:rsid w:val="00E84724"/>
    <w:rsid w:val="00E86096"/>
    <w:rsid w:val="00E870D0"/>
    <w:rsid w:val="00E90426"/>
    <w:rsid w:val="00E91EB4"/>
    <w:rsid w:val="00E922B1"/>
    <w:rsid w:val="00E94952"/>
    <w:rsid w:val="00E94FE1"/>
    <w:rsid w:val="00E9556B"/>
    <w:rsid w:val="00E958E2"/>
    <w:rsid w:val="00E95960"/>
    <w:rsid w:val="00E97293"/>
    <w:rsid w:val="00E97CD2"/>
    <w:rsid w:val="00EA263B"/>
    <w:rsid w:val="00EA28DC"/>
    <w:rsid w:val="00EA2936"/>
    <w:rsid w:val="00EA7BC5"/>
    <w:rsid w:val="00EB049E"/>
    <w:rsid w:val="00EB2E14"/>
    <w:rsid w:val="00EB426D"/>
    <w:rsid w:val="00EB471E"/>
    <w:rsid w:val="00EB5250"/>
    <w:rsid w:val="00EB5971"/>
    <w:rsid w:val="00EB6530"/>
    <w:rsid w:val="00EB76C8"/>
    <w:rsid w:val="00EB7F93"/>
    <w:rsid w:val="00EC1004"/>
    <w:rsid w:val="00EC1116"/>
    <w:rsid w:val="00EC1532"/>
    <w:rsid w:val="00EC179F"/>
    <w:rsid w:val="00EC1A6E"/>
    <w:rsid w:val="00EC2488"/>
    <w:rsid w:val="00EC2A60"/>
    <w:rsid w:val="00EC6396"/>
    <w:rsid w:val="00EC7686"/>
    <w:rsid w:val="00ED1739"/>
    <w:rsid w:val="00ED30DA"/>
    <w:rsid w:val="00ED4749"/>
    <w:rsid w:val="00ED4943"/>
    <w:rsid w:val="00ED4D18"/>
    <w:rsid w:val="00ED5326"/>
    <w:rsid w:val="00ED7187"/>
    <w:rsid w:val="00ED7A05"/>
    <w:rsid w:val="00EE0345"/>
    <w:rsid w:val="00EE45D3"/>
    <w:rsid w:val="00EE4F76"/>
    <w:rsid w:val="00EE7123"/>
    <w:rsid w:val="00EE729B"/>
    <w:rsid w:val="00EE7869"/>
    <w:rsid w:val="00EF4425"/>
    <w:rsid w:val="00EF66CD"/>
    <w:rsid w:val="00EF670B"/>
    <w:rsid w:val="00EF7FB1"/>
    <w:rsid w:val="00F00485"/>
    <w:rsid w:val="00F01F62"/>
    <w:rsid w:val="00F0376B"/>
    <w:rsid w:val="00F066E3"/>
    <w:rsid w:val="00F068AC"/>
    <w:rsid w:val="00F07369"/>
    <w:rsid w:val="00F1430C"/>
    <w:rsid w:val="00F169AA"/>
    <w:rsid w:val="00F17FC0"/>
    <w:rsid w:val="00F20DD2"/>
    <w:rsid w:val="00F2134D"/>
    <w:rsid w:val="00F22CE4"/>
    <w:rsid w:val="00F23078"/>
    <w:rsid w:val="00F23C79"/>
    <w:rsid w:val="00F26DC8"/>
    <w:rsid w:val="00F27791"/>
    <w:rsid w:val="00F2794B"/>
    <w:rsid w:val="00F27F75"/>
    <w:rsid w:val="00F3072C"/>
    <w:rsid w:val="00F30C44"/>
    <w:rsid w:val="00F320F4"/>
    <w:rsid w:val="00F340A7"/>
    <w:rsid w:val="00F34DB7"/>
    <w:rsid w:val="00F35790"/>
    <w:rsid w:val="00F37679"/>
    <w:rsid w:val="00F4082E"/>
    <w:rsid w:val="00F41E32"/>
    <w:rsid w:val="00F4304E"/>
    <w:rsid w:val="00F4383B"/>
    <w:rsid w:val="00F44F7D"/>
    <w:rsid w:val="00F458BC"/>
    <w:rsid w:val="00F45923"/>
    <w:rsid w:val="00F45A99"/>
    <w:rsid w:val="00F46EB8"/>
    <w:rsid w:val="00F47C1C"/>
    <w:rsid w:val="00F501A5"/>
    <w:rsid w:val="00F50964"/>
    <w:rsid w:val="00F50E3E"/>
    <w:rsid w:val="00F55E50"/>
    <w:rsid w:val="00F568BD"/>
    <w:rsid w:val="00F57F4E"/>
    <w:rsid w:val="00F6010E"/>
    <w:rsid w:val="00F6104E"/>
    <w:rsid w:val="00F61410"/>
    <w:rsid w:val="00F62378"/>
    <w:rsid w:val="00F62B8A"/>
    <w:rsid w:val="00F62E07"/>
    <w:rsid w:val="00F63032"/>
    <w:rsid w:val="00F64806"/>
    <w:rsid w:val="00F657F4"/>
    <w:rsid w:val="00F66E37"/>
    <w:rsid w:val="00F679AF"/>
    <w:rsid w:val="00F7171D"/>
    <w:rsid w:val="00F73EFA"/>
    <w:rsid w:val="00F74BD0"/>
    <w:rsid w:val="00F74EAA"/>
    <w:rsid w:val="00F77684"/>
    <w:rsid w:val="00F80D80"/>
    <w:rsid w:val="00F814F0"/>
    <w:rsid w:val="00F85305"/>
    <w:rsid w:val="00F8551C"/>
    <w:rsid w:val="00F85B54"/>
    <w:rsid w:val="00F85DA9"/>
    <w:rsid w:val="00F8601C"/>
    <w:rsid w:val="00F864AA"/>
    <w:rsid w:val="00F86749"/>
    <w:rsid w:val="00F87783"/>
    <w:rsid w:val="00F87841"/>
    <w:rsid w:val="00F90CA2"/>
    <w:rsid w:val="00F90D44"/>
    <w:rsid w:val="00F912FA"/>
    <w:rsid w:val="00F915B1"/>
    <w:rsid w:val="00F92F36"/>
    <w:rsid w:val="00F941F0"/>
    <w:rsid w:val="00F949DE"/>
    <w:rsid w:val="00F97CEC"/>
    <w:rsid w:val="00FA185A"/>
    <w:rsid w:val="00FA25D4"/>
    <w:rsid w:val="00FA2C96"/>
    <w:rsid w:val="00FA3B44"/>
    <w:rsid w:val="00FA3C4C"/>
    <w:rsid w:val="00FA4497"/>
    <w:rsid w:val="00FA52E5"/>
    <w:rsid w:val="00FA5622"/>
    <w:rsid w:val="00FB0CB3"/>
    <w:rsid w:val="00FB26E3"/>
    <w:rsid w:val="00FB2C4D"/>
    <w:rsid w:val="00FB2F9E"/>
    <w:rsid w:val="00FB53C8"/>
    <w:rsid w:val="00FB59FF"/>
    <w:rsid w:val="00FB5AB3"/>
    <w:rsid w:val="00FB62A5"/>
    <w:rsid w:val="00FB6708"/>
    <w:rsid w:val="00FC03C7"/>
    <w:rsid w:val="00FC1E87"/>
    <w:rsid w:val="00FC201B"/>
    <w:rsid w:val="00FC5581"/>
    <w:rsid w:val="00FC5DB4"/>
    <w:rsid w:val="00FC75D1"/>
    <w:rsid w:val="00FC7891"/>
    <w:rsid w:val="00FD0796"/>
    <w:rsid w:val="00FD77CC"/>
    <w:rsid w:val="00FE1043"/>
    <w:rsid w:val="00FE154B"/>
    <w:rsid w:val="00FE17D1"/>
    <w:rsid w:val="00FE2670"/>
    <w:rsid w:val="00FE4ED3"/>
    <w:rsid w:val="00FE5314"/>
    <w:rsid w:val="00FE53EE"/>
    <w:rsid w:val="00FE6ACD"/>
    <w:rsid w:val="00FF1D41"/>
    <w:rsid w:val="00FF23F8"/>
    <w:rsid w:val="00FF5E64"/>
    <w:rsid w:val="00FF6E99"/>
    <w:rsid w:val="00FF7AA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DD7"/>
    <w:rPr>
      <w:sz w:val="28"/>
    </w:rPr>
  </w:style>
  <w:style w:type="paragraph" w:styleId="1">
    <w:name w:val="heading 1"/>
    <w:basedOn w:val="a"/>
    <w:link w:val="10"/>
    <w:qFormat/>
    <w:rsid w:val="008F6786"/>
    <w:pPr>
      <w:spacing w:before="100" w:beforeAutospacing="1" w:after="100" w:afterAutospacing="1"/>
      <w:outlineLvl w:val="0"/>
    </w:pPr>
    <w:rPr>
      <w:b/>
      <w:bCs/>
      <w:kern w:val="36"/>
      <w:sz w:val="48"/>
      <w:szCs w:val="48"/>
    </w:rPr>
  </w:style>
  <w:style w:type="paragraph" w:styleId="2">
    <w:name w:val="heading 2"/>
    <w:basedOn w:val="a"/>
    <w:link w:val="20"/>
    <w:qFormat/>
    <w:rsid w:val="008F6786"/>
    <w:pPr>
      <w:spacing w:after="200"/>
      <w:outlineLvl w:val="1"/>
    </w:pPr>
    <w:rPr>
      <w:b/>
      <w:bCs/>
      <w:color w:val="666666"/>
      <w:sz w:val="27"/>
      <w:szCs w:val="27"/>
    </w:rPr>
  </w:style>
  <w:style w:type="paragraph" w:styleId="3">
    <w:name w:val="heading 3"/>
    <w:basedOn w:val="a"/>
    <w:link w:val="30"/>
    <w:qFormat/>
    <w:rsid w:val="008F6786"/>
    <w:pPr>
      <w:spacing w:after="200"/>
      <w:jc w:val="center"/>
      <w:outlineLvl w:val="2"/>
    </w:pPr>
    <w:rPr>
      <w:b/>
      <w:bCs/>
      <w:sz w:val="22"/>
      <w:szCs w:val="22"/>
    </w:rPr>
  </w:style>
  <w:style w:type="paragraph" w:styleId="4">
    <w:name w:val="heading 4"/>
    <w:basedOn w:val="a"/>
    <w:next w:val="a"/>
    <w:link w:val="40"/>
    <w:qFormat/>
    <w:rsid w:val="003621D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E51D8"/>
    <w:rPr>
      <w:b/>
      <w:bCs/>
      <w:kern w:val="36"/>
      <w:sz w:val="48"/>
      <w:szCs w:val="48"/>
    </w:rPr>
  </w:style>
  <w:style w:type="character" w:customStyle="1" w:styleId="20">
    <w:name w:val="Заголовок 2 Знак"/>
    <w:basedOn w:val="a0"/>
    <w:link w:val="2"/>
    <w:rsid w:val="00466481"/>
    <w:rPr>
      <w:b/>
      <w:bCs/>
      <w:color w:val="666666"/>
      <w:sz w:val="27"/>
      <w:szCs w:val="27"/>
    </w:rPr>
  </w:style>
  <w:style w:type="character" w:customStyle="1" w:styleId="30">
    <w:name w:val="Заголовок 3 Знак"/>
    <w:basedOn w:val="a0"/>
    <w:link w:val="3"/>
    <w:rsid w:val="00466481"/>
    <w:rPr>
      <w:b/>
      <w:bCs/>
      <w:sz w:val="22"/>
      <w:szCs w:val="22"/>
    </w:rPr>
  </w:style>
  <w:style w:type="character" w:customStyle="1" w:styleId="40">
    <w:name w:val="Заголовок 4 Знак"/>
    <w:basedOn w:val="a0"/>
    <w:link w:val="4"/>
    <w:rsid w:val="00466481"/>
    <w:rPr>
      <w:b/>
      <w:bCs/>
      <w:sz w:val="28"/>
      <w:szCs w:val="28"/>
    </w:rPr>
  </w:style>
  <w:style w:type="paragraph" w:styleId="a3">
    <w:name w:val="Balloon Text"/>
    <w:basedOn w:val="a"/>
    <w:link w:val="a4"/>
    <w:semiHidden/>
    <w:rsid w:val="001F1B8C"/>
    <w:rPr>
      <w:rFonts w:ascii="Tahoma" w:hAnsi="Tahoma" w:cs="Tahoma"/>
      <w:sz w:val="16"/>
      <w:szCs w:val="16"/>
    </w:rPr>
  </w:style>
  <w:style w:type="character" w:customStyle="1" w:styleId="a4">
    <w:name w:val="Текст выноски Знак"/>
    <w:basedOn w:val="a0"/>
    <w:link w:val="a3"/>
    <w:semiHidden/>
    <w:rsid w:val="00466481"/>
    <w:rPr>
      <w:rFonts w:ascii="Tahoma" w:hAnsi="Tahoma" w:cs="Tahoma"/>
      <w:sz w:val="16"/>
      <w:szCs w:val="16"/>
    </w:rPr>
  </w:style>
  <w:style w:type="character" w:styleId="a5">
    <w:name w:val="Hyperlink"/>
    <w:uiPriority w:val="99"/>
    <w:rsid w:val="008F6786"/>
    <w:rPr>
      <w:color w:val="30A510"/>
      <w:u w:val="single"/>
    </w:rPr>
  </w:style>
  <w:style w:type="character" w:styleId="a6">
    <w:name w:val="FollowedHyperlink"/>
    <w:uiPriority w:val="99"/>
    <w:rsid w:val="008F6786"/>
    <w:rPr>
      <w:color w:val="30A510"/>
      <w:u w:val="single"/>
    </w:rPr>
  </w:style>
  <w:style w:type="character" w:styleId="HTML">
    <w:name w:val="HTML Cite"/>
    <w:rsid w:val="008F6786"/>
    <w:rPr>
      <w:i/>
      <w:iCs/>
    </w:rPr>
  </w:style>
  <w:style w:type="character" w:styleId="a7">
    <w:name w:val="Emphasis"/>
    <w:qFormat/>
    <w:rsid w:val="008F6786"/>
    <w:rPr>
      <w:i/>
      <w:iCs/>
    </w:rPr>
  </w:style>
  <w:style w:type="paragraph" w:styleId="a8">
    <w:name w:val="Normal (Web)"/>
    <w:basedOn w:val="a"/>
    <w:rsid w:val="008F6786"/>
    <w:pPr>
      <w:spacing w:before="100" w:beforeAutospacing="1" w:after="100" w:afterAutospacing="1"/>
    </w:pPr>
  </w:style>
  <w:style w:type="paragraph" w:customStyle="1" w:styleId="banner">
    <w:name w:val="banner"/>
    <w:basedOn w:val="a"/>
    <w:rsid w:val="008F6786"/>
    <w:pPr>
      <w:pBdr>
        <w:top w:val="single" w:sz="8" w:space="0" w:color="CCCCCC"/>
        <w:left w:val="single" w:sz="8" w:space="0" w:color="CCCCCC"/>
        <w:bottom w:val="single" w:sz="8" w:space="0" w:color="CCCCCC"/>
        <w:right w:val="single" w:sz="8" w:space="0" w:color="CCCCCC"/>
      </w:pBdr>
      <w:shd w:val="clear" w:color="auto" w:fill="FFCC66"/>
      <w:spacing w:before="20" w:after="80"/>
    </w:pPr>
  </w:style>
  <w:style w:type="paragraph" w:customStyle="1" w:styleId="contentblock">
    <w:name w:val="contentblock"/>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jc w:val="both"/>
    </w:pPr>
  </w:style>
  <w:style w:type="paragraph" w:customStyle="1" w:styleId="footnotes">
    <w:name w:val="footnotes"/>
    <w:basedOn w:val="a"/>
    <w:rsid w:val="008F6786"/>
    <w:pPr>
      <w:spacing w:before="100" w:beforeAutospacing="1" w:after="100" w:afterAutospacing="1"/>
    </w:pPr>
  </w:style>
  <w:style w:type="paragraph" w:customStyle="1" w:styleId="qf">
    <w:name w:val="qf"/>
    <w:basedOn w:val="a"/>
    <w:rsid w:val="008F6786"/>
    <w:pPr>
      <w:spacing w:before="40" w:after="40"/>
      <w:ind w:left="40" w:right="40"/>
    </w:pPr>
    <w:rPr>
      <w:rFonts w:ascii="Verdana" w:hAnsi="Verdana"/>
      <w:b/>
      <w:bCs/>
      <w:sz w:val="20"/>
    </w:rPr>
  </w:style>
  <w:style w:type="paragraph" w:customStyle="1" w:styleId="sf">
    <w:name w:val="sf"/>
    <w:basedOn w:val="a"/>
    <w:rsid w:val="008F6786"/>
    <w:pPr>
      <w:spacing w:before="40" w:after="40"/>
      <w:ind w:left="40" w:right="40"/>
      <w:textAlignment w:val="bottom"/>
    </w:pPr>
    <w:rPr>
      <w:rFonts w:ascii="Verdana" w:hAnsi="Verdana"/>
      <w:b/>
      <w:bCs/>
      <w:sz w:val="20"/>
    </w:rPr>
  </w:style>
  <w:style w:type="paragraph" w:customStyle="1" w:styleId="sg">
    <w:name w:val="sg"/>
    <w:basedOn w:val="a"/>
    <w:rsid w:val="008F6786"/>
    <w:pPr>
      <w:spacing w:before="100" w:beforeAutospacing="1" w:after="100" w:afterAutospacing="1"/>
    </w:pPr>
    <w:rPr>
      <w:rFonts w:ascii="Verdana" w:hAnsi="Verdana"/>
      <w:color w:val="339900"/>
      <w:sz w:val="20"/>
    </w:rPr>
  </w:style>
  <w:style w:type="paragraph" w:customStyle="1" w:styleId="clearing">
    <w:name w:val="clearing"/>
    <w:basedOn w:val="a"/>
    <w:rsid w:val="008F6786"/>
    <w:pPr>
      <w:spacing w:before="100" w:beforeAutospacing="1" w:after="100" w:afterAutospacing="1"/>
    </w:pPr>
  </w:style>
  <w:style w:type="paragraph" w:customStyle="1" w:styleId="praytime">
    <w:name w:val="praytime"/>
    <w:basedOn w:val="a"/>
    <w:rsid w:val="008F6786"/>
    <w:pPr>
      <w:spacing w:before="100" w:beforeAutospacing="1" w:after="100" w:afterAutospacing="1"/>
      <w:ind w:left="240"/>
    </w:pPr>
    <w:rPr>
      <w:color w:val="30A510"/>
    </w:rPr>
  </w:style>
  <w:style w:type="paragraph" w:customStyle="1" w:styleId="nav">
    <w:name w:val="nav"/>
    <w:basedOn w:val="a"/>
    <w:rsid w:val="008F6786"/>
    <w:pPr>
      <w:spacing w:before="100" w:beforeAutospacing="1" w:after="100" w:afterAutospacing="1"/>
      <w:ind w:left="200"/>
    </w:pPr>
    <w:rPr>
      <w:sz w:val="20"/>
    </w:rPr>
  </w:style>
  <w:style w:type="paragraph" w:customStyle="1" w:styleId="updated">
    <w:name w:val="updated"/>
    <w:basedOn w:val="a"/>
    <w:rsid w:val="008F6786"/>
    <w:pPr>
      <w:spacing w:before="100" w:beforeAutospacing="1" w:after="100" w:afterAutospacing="1"/>
      <w:textAlignment w:val="top"/>
    </w:pPr>
    <w:rPr>
      <w:b/>
      <w:bCs/>
      <w:color w:val="FFA500"/>
      <w:sz w:val="15"/>
      <w:szCs w:val="15"/>
    </w:rPr>
  </w:style>
  <w:style w:type="paragraph" w:customStyle="1" w:styleId="at15a">
    <w:name w:val="at15a"/>
    <w:basedOn w:val="a"/>
    <w:rsid w:val="008F6786"/>
  </w:style>
  <w:style w:type="paragraph" w:customStyle="1" w:styleId="at15erow">
    <w:name w:val="at15e_row"/>
    <w:basedOn w:val="a"/>
    <w:rsid w:val="008F6786"/>
    <w:pPr>
      <w:spacing w:before="100" w:beforeAutospacing="1" w:after="100" w:afterAutospacing="1"/>
    </w:pPr>
  </w:style>
  <w:style w:type="paragraph" w:customStyle="1" w:styleId="at15t">
    <w:name w:val="at15t"/>
    <w:basedOn w:val="a"/>
    <w:rsid w:val="008F6786"/>
    <w:pPr>
      <w:spacing w:before="100" w:beforeAutospacing="1" w:after="100" w:afterAutospacing="1"/>
    </w:pPr>
  </w:style>
  <w:style w:type="character" w:customStyle="1" w:styleId="datecreated">
    <w:name w:val="datecreated"/>
    <w:rsid w:val="008F6786"/>
    <w:rPr>
      <w:b/>
      <w:bCs/>
      <w:color w:val="30A510"/>
    </w:rPr>
  </w:style>
  <w:style w:type="character" w:customStyle="1" w:styleId="cat">
    <w:name w:val="cat"/>
    <w:basedOn w:val="a0"/>
    <w:rsid w:val="008F6786"/>
  </w:style>
  <w:style w:type="paragraph" w:customStyle="1" w:styleId="21">
    <w:name w:val="Заголовок 21"/>
    <w:basedOn w:val="a"/>
    <w:rsid w:val="008F6786"/>
    <w:pPr>
      <w:spacing w:after="200"/>
      <w:outlineLvl w:val="2"/>
    </w:pPr>
    <w:rPr>
      <w:rFonts w:ascii="Verdana" w:hAnsi="Verdana"/>
      <w:b/>
      <w:bCs/>
      <w:color w:val="000000"/>
      <w:sz w:val="27"/>
      <w:szCs w:val="27"/>
    </w:rPr>
  </w:style>
  <w:style w:type="paragraph" w:customStyle="1" w:styleId="11">
    <w:name w:val="Обычный (веб)1"/>
    <w:basedOn w:val="a"/>
    <w:rsid w:val="008F6786"/>
    <w:pPr>
      <w:spacing w:before="100" w:beforeAutospacing="1" w:after="100" w:afterAutospacing="1"/>
      <w:ind w:firstLine="600"/>
    </w:pPr>
    <w:rPr>
      <w:sz w:val="27"/>
      <w:szCs w:val="27"/>
    </w:rPr>
  </w:style>
  <w:style w:type="character" w:customStyle="1" w:styleId="HTML1">
    <w:name w:val="Цитата HTML1"/>
    <w:rsid w:val="008F6786"/>
    <w:rPr>
      <w:rFonts w:ascii="Times New Roman" w:hAnsi="Times New Roman" w:cs="Times New Roman" w:hint="default"/>
      <w:i/>
      <w:iCs/>
      <w:sz w:val="27"/>
      <w:szCs w:val="27"/>
    </w:rPr>
  </w:style>
  <w:style w:type="paragraph" w:customStyle="1" w:styleId="110">
    <w:name w:val="Заголовок 11"/>
    <w:basedOn w:val="a"/>
    <w:rsid w:val="008F6786"/>
    <w:pPr>
      <w:spacing w:before="100" w:beforeAutospacing="1" w:after="100" w:afterAutospacing="1"/>
      <w:jc w:val="center"/>
      <w:outlineLvl w:val="1"/>
    </w:pPr>
    <w:rPr>
      <w:b/>
      <w:bCs/>
      <w:color w:val="000000"/>
      <w:kern w:val="36"/>
      <w:sz w:val="27"/>
      <w:szCs w:val="27"/>
    </w:rPr>
  </w:style>
  <w:style w:type="paragraph" w:customStyle="1" w:styleId="22">
    <w:name w:val="Обычный (веб)2"/>
    <w:basedOn w:val="a"/>
    <w:rsid w:val="008F6786"/>
    <w:pPr>
      <w:spacing w:before="100" w:beforeAutospacing="1" w:after="100" w:afterAutospacing="1"/>
    </w:pPr>
  </w:style>
  <w:style w:type="character" w:customStyle="1" w:styleId="cat1">
    <w:name w:val="cat1"/>
    <w:rsid w:val="008F6786"/>
    <w:rPr>
      <w:color w:val="999999"/>
    </w:rPr>
  </w:style>
  <w:style w:type="character" w:styleId="a9">
    <w:name w:val="Strong"/>
    <w:qFormat/>
    <w:rsid w:val="008F6786"/>
    <w:rPr>
      <w:b/>
      <w:bCs/>
    </w:rPr>
  </w:style>
  <w:style w:type="paragraph" w:customStyle="1" w:styleId="12">
    <w:name w:val="Текст сноски1"/>
    <w:basedOn w:val="a"/>
    <w:rsid w:val="008F6786"/>
    <w:pPr>
      <w:pBdr>
        <w:top w:val="single" w:sz="8" w:space="10" w:color="CCCCCC"/>
        <w:left w:val="single" w:sz="8" w:space="30" w:color="CCCCCC"/>
        <w:bottom w:val="single" w:sz="8" w:space="5" w:color="CCCCCC"/>
        <w:right w:val="single" w:sz="8" w:space="30" w:color="CCCCCC"/>
      </w:pBdr>
      <w:shd w:val="clear" w:color="auto" w:fill="FFFFFF"/>
      <w:spacing w:before="20" w:after="80"/>
      <w:ind w:firstLine="600"/>
      <w:jc w:val="both"/>
    </w:pPr>
    <w:rPr>
      <w:sz w:val="27"/>
      <w:szCs w:val="27"/>
    </w:rPr>
  </w:style>
  <w:style w:type="character" w:customStyle="1" w:styleId="praytime1">
    <w:name w:val="praytime1"/>
    <w:rsid w:val="008F6786"/>
    <w:rPr>
      <w:color w:val="30A510"/>
    </w:rPr>
  </w:style>
  <w:style w:type="paragraph" w:styleId="z-">
    <w:name w:val="HTML Top of Form"/>
    <w:basedOn w:val="a"/>
    <w:next w:val="a"/>
    <w:link w:val="z-0"/>
    <w:hidden/>
    <w:rsid w:val="008F678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466481"/>
    <w:rPr>
      <w:rFonts w:ascii="Arial" w:hAnsi="Arial" w:cs="Arial"/>
      <w:vanish/>
      <w:sz w:val="16"/>
      <w:szCs w:val="16"/>
    </w:rPr>
  </w:style>
  <w:style w:type="paragraph" w:styleId="z-1">
    <w:name w:val="HTML Bottom of Form"/>
    <w:basedOn w:val="a"/>
    <w:next w:val="a"/>
    <w:link w:val="z-2"/>
    <w:hidden/>
    <w:rsid w:val="008F678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466481"/>
    <w:rPr>
      <w:rFonts w:ascii="Arial" w:hAnsi="Arial" w:cs="Arial"/>
      <w:vanish/>
      <w:sz w:val="16"/>
      <w:szCs w:val="16"/>
    </w:rPr>
  </w:style>
  <w:style w:type="paragraph" w:styleId="HTML0">
    <w:name w:val="HTML Preformatted"/>
    <w:basedOn w:val="a"/>
    <w:link w:val="HTML2"/>
    <w:rsid w:val="00C40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2">
    <w:name w:val="Стандартный HTML Знак"/>
    <w:basedOn w:val="a0"/>
    <w:link w:val="HTML0"/>
    <w:rsid w:val="00466481"/>
    <w:rPr>
      <w:rFonts w:ascii="Courier New" w:hAnsi="Courier New" w:cs="Courier New"/>
    </w:rPr>
  </w:style>
  <w:style w:type="paragraph" w:customStyle="1" w:styleId="bottomlinks">
    <w:name w:val="bottomlinks"/>
    <w:basedOn w:val="a"/>
    <w:rsid w:val="00C40CCA"/>
    <w:pPr>
      <w:spacing w:before="100" w:beforeAutospacing="1" w:after="100" w:afterAutospacing="1"/>
    </w:pPr>
    <w:rPr>
      <w:sz w:val="24"/>
      <w:szCs w:val="24"/>
    </w:rPr>
  </w:style>
  <w:style w:type="character" w:customStyle="1" w:styleId="style1">
    <w:name w:val="style1"/>
    <w:basedOn w:val="a0"/>
    <w:rsid w:val="00C40CCA"/>
  </w:style>
  <w:style w:type="paragraph" w:customStyle="1" w:styleId="ConsPlusNonformat">
    <w:name w:val="ConsPlusNonformat"/>
    <w:rsid w:val="00861CD5"/>
    <w:pPr>
      <w:autoSpaceDE w:val="0"/>
      <w:autoSpaceDN w:val="0"/>
      <w:adjustRightInd w:val="0"/>
    </w:pPr>
    <w:rPr>
      <w:rFonts w:ascii="Courier New" w:hAnsi="Courier New" w:cs="Courier New"/>
    </w:rPr>
  </w:style>
  <w:style w:type="paragraph" w:customStyle="1" w:styleId="ConsPlusNormal">
    <w:name w:val="ConsPlusNormal"/>
    <w:rsid w:val="00515D91"/>
    <w:pPr>
      <w:autoSpaceDE w:val="0"/>
      <w:autoSpaceDN w:val="0"/>
      <w:adjustRightInd w:val="0"/>
      <w:ind w:firstLine="720"/>
    </w:pPr>
    <w:rPr>
      <w:rFonts w:ascii="Arial" w:hAnsi="Arial" w:cs="Arial"/>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031B"/>
    <w:pPr>
      <w:spacing w:after="160" w:line="240" w:lineRule="exact"/>
    </w:pPr>
    <w:rPr>
      <w:rFonts w:ascii="Verdana" w:hAnsi="Verdana"/>
      <w:sz w:val="20"/>
      <w:lang w:val="en-US" w:eastAsia="en-US"/>
    </w:rPr>
  </w:style>
  <w:style w:type="paragraph" w:customStyle="1" w:styleId="ConsPlusTitle">
    <w:name w:val="ConsPlusTitle"/>
    <w:rsid w:val="00D33091"/>
    <w:pPr>
      <w:autoSpaceDE w:val="0"/>
      <w:autoSpaceDN w:val="0"/>
      <w:adjustRightInd w:val="0"/>
    </w:pPr>
    <w:rPr>
      <w:b/>
      <w:bCs/>
      <w:sz w:val="28"/>
      <w:szCs w:val="28"/>
    </w:rPr>
  </w:style>
  <w:style w:type="table" w:styleId="ab">
    <w:name w:val="Table Grid"/>
    <w:basedOn w:val="a1"/>
    <w:rsid w:val="00587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7015DE"/>
    <w:pPr>
      <w:spacing w:before="100" w:beforeAutospacing="1" w:after="100" w:afterAutospacing="1"/>
    </w:pPr>
    <w:rPr>
      <w:rFonts w:ascii="Tahoma" w:hAnsi="Tahoma"/>
      <w:sz w:val="20"/>
      <w:lang w:val="en-US" w:eastAsia="en-US"/>
    </w:rPr>
  </w:style>
  <w:style w:type="paragraph" w:customStyle="1" w:styleId="14">
    <w:name w:val="Заголовок 14"/>
    <w:basedOn w:val="a"/>
    <w:rsid w:val="006C41A3"/>
    <w:pPr>
      <w:spacing w:line="480" w:lineRule="atLeast"/>
      <w:outlineLvl w:val="1"/>
    </w:pPr>
    <w:rPr>
      <w:rFonts w:ascii="Arial" w:hAnsi="Arial" w:cs="Arial"/>
      <w:b/>
      <w:bCs/>
      <w:color w:val="000066"/>
      <w:spacing w:val="-20"/>
      <w:kern w:val="36"/>
      <w:sz w:val="40"/>
      <w:szCs w:val="40"/>
    </w:rPr>
  </w:style>
  <w:style w:type="paragraph" w:customStyle="1" w:styleId="31">
    <w:name w:val="Обычный (веб)3"/>
    <w:basedOn w:val="a"/>
    <w:rsid w:val="006C41A3"/>
    <w:pPr>
      <w:spacing w:before="100" w:beforeAutospacing="1" w:after="100" w:afterAutospacing="1" w:line="336" w:lineRule="atLeast"/>
    </w:pPr>
    <w:rPr>
      <w:color w:val="63565F"/>
      <w:sz w:val="22"/>
      <w:szCs w:val="22"/>
    </w:rPr>
  </w:style>
  <w:style w:type="character" w:customStyle="1" w:styleId="13">
    <w:name w:val="Гиперссылка1"/>
    <w:rsid w:val="006C41A3"/>
    <w:rPr>
      <w:strike w:val="0"/>
      <w:dstrike w:val="0"/>
      <w:color w:val="CC9966"/>
      <w:u w:val="single"/>
      <w:effect w:val="none"/>
      <w:bdr w:val="none" w:sz="0" w:space="0" w:color="auto" w:frame="1"/>
    </w:rPr>
  </w:style>
  <w:style w:type="paragraph" w:styleId="ad">
    <w:name w:val="Body Text"/>
    <w:basedOn w:val="a"/>
    <w:link w:val="ae"/>
    <w:rsid w:val="003621D0"/>
    <w:pPr>
      <w:spacing w:after="120"/>
    </w:pPr>
    <w:rPr>
      <w:sz w:val="24"/>
      <w:szCs w:val="24"/>
    </w:rPr>
  </w:style>
  <w:style w:type="character" w:customStyle="1" w:styleId="ae">
    <w:name w:val="Основной текст Знак"/>
    <w:basedOn w:val="a0"/>
    <w:link w:val="ad"/>
    <w:rsid w:val="00466481"/>
    <w:rPr>
      <w:sz w:val="24"/>
      <w:szCs w:val="24"/>
    </w:rPr>
  </w:style>
  <w:style w:type="paragraph" w:styleId="af">
    <w:name w:val="Body Text Indent"/>
    <w:aliases w:val="Нумерованный список !!,Основной текст 1,Надин стиль,Основной текст без отступа"/>
    <w:basedOn w:val="a"/>
    <w:link w:val="af0"/>
    <w:rsid w:val="003621D0"/>
    <w:pPr>
      <w:spacing w:after="120"/>
      <w:ind w:left="283"/>
    </w:pPr>
    <w:rPr>
      <w:sz w:val="24"/>
      <w:szCs w:val="24"/>
    </w:rPr>
  </w:style>
  <w:style w:type="character" w:customStyle="1" w:styleId="af0">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
    <w:rsid w:val="00466481"/>
    <w:rPr>
      <w:sz w:val="24"/>
      <w:szCs w:val="24"/>
    </w:rPr>
  </w:style>
  <w:style w:type="paragraph" w:styleId="af1">
    <w:name w:val="header"/>
    <w:basedOn w:val="a"/>
    <w:link w:val="af2"/>
    <w:rsid w:val="003621D0"/>
    <w:pPr>
      <w:tabs>
        <w:tab w:val="center" w:pos="4677"/>
        <w:tab w:val="right" w:pos="9355"/>
      </w:tabs>
    </w:pPr>
    <w:rPr>
      <w:sz w:val="24"/>
      <w:szCs w:val="24"/>
    </w:rPr>
  </w:style>
  <w:style w:type="character" w:customStyle="1" w:styleId="af2">
    <w:name w:val="Верхний колонтитул Знак"/>
    <w:basedOn w:val="a0"/>
    <w:link w:val="af1"/>
    <w:rsid w:val="00466481"/>
    <w:rPr>
      <w:sz w:val="24"/>
      <w:szCs w:val="24"/>
    </w:rPr>
  </w:style>
  <w:style w:type="character" w:styleId="af3">
    <w:name w:val="page number"/>
    <w:basedOn w:val="a0"/>
    <w:rsid w:val="003621D0"/>
  </w:style>
  <w:style w:type="paragraph" w:styleId="23">
    <w:name w:val="Body Text Indent 2"/>
    <w:basedOn w:val="a"/>
    <w:link w:val="24"/>
    <w:rsid w:val="003621D0"/>
    <w:pPr>
      <w:autoSpaceDE w:val="0"/>
      <w:autoSpaceDN w:val="0"/>
      <w:adjustRightInd w:val="0"/>
      <w:ind w:firstLine="540"/>
      <w:jc w:val="both"/>
      <w:outlineLvl w:val="1"/>
    </w:pPr>
    <w:rPr>
      <w:szCs w:val="28"/>
    </w:rPr>
  </w:style>
  <w:style w:type="character" w:customStyle="1" w:styleId="24">
    <w:name w:val="Основной текст с отступом 2 Знак"/>
    <w:basedOn w:val="a0"/>
    <w:link w:val="23"/>
    <w:rsid w:val="00466481"/>
    <w:rPr>
      <w:sz w:val="28"/>
      <w:szCs w:val="28"/>
    </w:rPr>
  </w:style>
  <w:style w:type="paragraph" w:customStyle="1" w:styleId="af4">
    <w:name w:val="Знак Знак Знак Знак Знак Знак Знак Знак Знак Знак Знак Знак"/>
    <w:basedOn w:val="a"/>
    <w:rsid w:val="009B114C"/>
    <w:pPr>
      <w:spacing w:after="160" w:line="240" w:lineRule="exact"/>
    </w:pPr>
    <w:rPr>
      <w:rFonts w:ascii="Verdana" w:hAnsi="Verdana"/>
      <w:sz w:val="20"/>
      <w:lang w:val="en-US" w:eastAsia="en-US"/>
    </w:rPr>
  </w:style>
  <w:style w:type="paragraph" w:customStyle="1" w:styleId="af5">
    <w:name w:val="Знак Знак Знак Знак Знак Знак Знак Знак Знак Знак Знак Знак Знак Знак Знак"/>
    <w:basedOn w:val="a"/>
    <w:rsid w:val="00B27AB3"/>
    <w:pPr>
      <w:spacing w:after="160" w:line="240" w:lineRule="exact"/>
    </w:pPr>
    <w:rPr>
      <w:rFonts w:ascii="Verdana" w:hAnsi="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87849"/>
    <w:pPr>
      <w:spacing w:after="160" w:line="240" w:lineRule="exact"/>
    </w:pPr>
    <w:rPr>
      <w:rFonts w:ascii="Verdana" w:hAnsi="Verdana"/>
      <w:sz w:val="20"/>
      <w:lang w:val="en-US" w:eastAsia="en-US"/>
    </w:rPr>
  </w:style>
  <w:style w:type="paragraph" w:customStyle="1" w:styleId="af7">
    <w:name w:val="Знак Знак Знак Знак Знак Знак Знак Знак Знак Знак Знак Знак Знак Знак Знак Знак"/>
    <w:basedOn w:val="a"/>
    <w:rsid w:val="000E6F15"/>
    <w:pPr>
      <w:spacing w:after="160" w:line="240" w:lineRule="exact"/>
    </w:pPr>
    <w:rPr>
      <w:rFonts w:ascii="Verdana" w:hAnsi="Verdana"/>
      <w:sz w:val="20"/>
      <w:lang w:val="en-US" w:eastAsia="en-US"/>
    </w:rPr>
  </w:style>
  <w:style w:type="character" w:styleId="af8">
    <w:name w:val="annotation reference"/>
    <w:semiHidden/>
    <w:rsid w:val="00934BBD"/>
    <w:rPr>
      <w:sz w:val="16"/>
      <w:szCs w:val="16"/>
    </w:rPr>
  </w:style>
  <w:style w:type="paragraph" w:styleId="af9">
    <w:name w:val="annotation text"/>
    <w:basedOn w:val="a"/>
    <w:link w:val="afa"/>
    <w:semiHidden/>
    <w:rsid w:val="00934BBD"/>
    <w:rPr>
      <w:sz w:val="20"/>
    </w:rPr>
  </w:style>
  <w:style w:type="character" w:customStyle="1" w:styleId="afa">
    <w:name w:val="Текст примечания Знак"/>
    <w:basedOn w:val="a0"/>
    <w:link w:val="af9"/>
    <w:semiHidden/>
    <w:rsid w:val="00466481"/>
  </w:style>
  <w:style w:type="paragraph" w:styleId="afb">
    <w:name w:val="annotation subject"/>
    <w:basedOn w:val="af9"/>
    <w:next w:val="af9"/>
    <w:link w:val="afc"/>
    <w:semiHidden/>
    <w:rsid w:val="00934BBD"/>
    <w:rPr>
      <w:b/>
      <w:bCs/>
    </w:rPr>
  </w:style>
  <w:style w:type="character" w:customStyle="1" w:styleId="afc">
    <w:name w:val="Тема примечания Знак"/>
    <w:basedOn w:val="afa"/>
    <w:link w:val="afb"/>
    <w:semiHidden/>
    <w:rsid w:val="00466481"/>
    <w:rPr>
      <w:b/>
      <w:bCs/>
    </w:rPr>
  </w:style>
  <w:style w:type="paragraph" w:styleId="afd">
    <w:name w:val="Document Map"/>
    <w:basedOn w:val="a"/>
    <w:link w:val="afe"/>
    <w:semiHidden/>
    <w:rsid w:val="0027785B"/>
    <w:pPr>
      <w:shd w:val="clear" w:color="auto" w:fill="000080"/>
    </w:pPr>
    <w:rPr>
      <w:rFonts w:ascii="Tahoma" w:hAnsi="Tahoma" w:cs="Tahoma"/>
      <w:sz w:val="20"/>
    </w:rPr>
  </w:style>
  <w:style w:type="character" w:customStyle="1" w:styleId="afe">
    <w:name w:val="Схема документа Знак"/>
    <w:basedOn w:val="a0"/>
    <w:link w:val="afd"/>
    <w:semiHidden/>
    <w:rsid w:val="00466481"/>
    <w:rPr>
      <w:rFonts w:ascii="Tahoma" w:hAnsi="Tahoma" w:cs="Tahoma"/>
      <w:shd w:val="clear" w:color="auto" w:fill="000080"/>
    </w:rPr>
  </w:style>
  <w:style w:type="paragraph" w:customStyle="1" w:styleId="ConsPlusCell">
    <w:name w:val="ConsPlusCell"/>
    <w:rsid w:val="0066271C"/>
    <w:pPr>
      <w:widowControl w:val="0"/>
      <w:autoSpaceDE w:val="0"/>
      <w:autoSpaceDN w:val="0"/>
      <w:adjustRightInd w:val="0"/>
    </w:pPr>
    <w:rPr>
      <w:rFonts w:ascii="Arial" w:hAnsi="Arial" w:cs="Arial"/>
    </w:rPr>
  </w:style>
  <w:style w:type="paragraph" w:styleId="25">
    <w:name w:val="Body Text 2"/>
    <w:basedOn w:val="a"/>
    <w:link w:val="26"/>
    <w:rsid w:val="00982A7F"/>
    <w:pPr>
      <w:spacing w:after="120" w:line="480" w:lineRule="auto"/>
    </w:pPr>
  </w:style>
  <w:style w:type="character" w:customStyle="1" w:styleId="26">
    <w:name w:val="Основной текст 2 Знак"/>
    <w:link w:val="25"/>
    <w:rsid w:val="00982A7F"/>
    <w:rPr>
      <w:sz w:val="28"/>
    </w:rPr>
  </w:style>
  <w:style w:type="paragraph" w:customStyle="1" w:styleId="xl64">
    <w:name w:val="xl64"/>
    <w:basedOn w:val="a"/>
    <w:rsid w:val="00A93028"/>
    <w:pPr>
      <w:spacing w:before="100" w:beforeAutospacing="1" w:after="100" w:afterAutospacing="1"/>
    </w:pPr>
    <w:rPr>
      <w:sz w:val="24"/>
      <w:szCs w:val="24"/>
    </w:rPr>
  </w:style>
  <w:style w:type="paragraph" w:customStyle="1" w:styleId="xl65">
    <w:name w:val="xl6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Cs w:val="28"/>
    </w:rPr>
  </w:style>
  <w:style w:type="paragraph" w:customStyle="1" w:styleId="xl66">
    <w:name w:val="xl6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xl67">
    <w:name w:val="xl6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68">
    <w:name w:val="xl6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69">
    <w:name w:val="xl6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0">
    <w:name w:val="xl70"/>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1">
    <w:name w:val="xl7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2">
    <w:name w:val="xl7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8"/>
    </w:rPr>
  </w:style>
  <w:style w:type="paragraph" w:customStyle="1" w:styleId="xl73">
    <w:name w:val="xl7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74">
    <w:name w:val="xl7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Cs w:val="28"/>
    </w:rPr>
  </w:style>
  <w:style w:type="paragraph" w:customStyle="1" w:styleId="xl75">
    <w:name w:val="xl7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8"/>
    </w:rPr>
  </w:style>
  <w:style w:type="paragraph" w:customStyle="1" w:styleId="xl76">
    <w:name w:val="xl76"/>
    <w:basedOn w:val="a"/>
    <w:rsid w:val="00A93028"/>
    <w:pPr>
      <w:shd w:val="clear" w:color="000000" w:fill="FFFF00"/>
      <w:spacing w:before="100" w:beforeAutospacing="1" w:after="100" w:afterAutospacing="1"/>
    </w:pPr>
    <w:rPr>
      <w:sz w:val="24"/>
      <w:szCs w:val="24"/>
    </w:rPr>
  </w:style>
  <w:style w:type="paragraph" w:customStyle="1" w:styleId="xl77">
    <w:name w:val="xl77"/>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8"/>
    </w:rPr>
  </w:style>
  <w:style w:type="paragraph" w:customStyle="1" w:styleId="xl78">
    <w:name w:val="xl78"/>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Cs w:val="28"/>
    </w:rPr>
  </w:style>
  <w:style w:type="paragraph" w:customStyle="1" w:styleId="xl79">
    <w:name w:val="xl79"/>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0">
    <w:name w:val="xl80"/>
    <w:basedOn w:val="a"/>
    <w:rsid w:val="00A93028"/>
    <w:pPr>
      <w:shd w:val="clear" w:color="000000" w:fill="FFFF00"/>
      <w:spacing w:before="100" w:beforeAutospacing="1" w:after="100" w:afterAutospacing="1"/>
    </w:pPr>
    <w:rPr>
      <w:b/>
      <w:bCs/>
      <w:sz w:val="24"/>
      <w:szCs w:val="24"/>
    </w:rPr>
  </w:style>
  <w:style w:type="paragraph" w:customStyle="1" w:styleId="xl81">
    <w:name w:val="xl81"/>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2">
    <w:name w:val="xl82"/>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3">
    <w:name w:val="xl83"/>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Cs w:val="28"/>
    </w:rPr>
  </w:style>
  <w:style w:type="paragraph" w:customStyle="1" w:styleId="xl84">
    <w:name w:val="xl84"/>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8"/>
    </w:rPr>
  </w:style>
  <w:style w:type="paragraph" w:customStyle="1" w:styleId="xl85">
    <w:name w:val="xl85"/>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8"/>
    </w:rPr>
  </w:style>
  <w:style w:type="paragraph" w:customStyle="1" w:styleId="xl86">
    <w:name w:val="xl86"/>
    <w:basedOn w:val="a"/>
    <w:rsid w:val="00A930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8"/>
    </w:rPr>
  </w:style>
  <w:style w:type="paragraph" w:customStyle="1" w:styleId="ConsNormal">
    <w:name w:val="ConsNormal"/>
    <w:rsid w:val="002C0765"/>
    <w:pPr>
      <w:widowControl w:val="0"/>
      <w:ind w:firstLine="720"/>
    </w:pPr>
    <w:rPr>
      <w:rFonts w:ascii="Arial" w:hAnsi="Arial"/>
      <w:snapToGrid w:val="0"/>
      <w:sz w:val="18"/>
    </w:rPr>
  </w:style>
  <w:style w:type="paragraph" w:customStyle="1" w:styleId="aff">
    <w:name w:val="Знак Знак Знак Знак Знак"/>
    <w:basedOn w:val="a"/>
    <w:rsid w:val="00F63032"/>
    <w:pPr>
      <w:spacing w:after="160" w:line="240" w:lineRule="exact"/>
    </w:pPr>
    <w:rPr>
      <w:rFonts w:ascii="Verdana" w:hAnsi="Verdana"/>
      <w:sz w:val="20"/>
      <w:lang w:val="en-US" w:eastAsia="en-US"/>
    </w:rPr>
  </w:style>
  <w:style w:type="paragraph" w:styleId="aff0">
    <w:name w:val="List Paragraph"/>
    <w:basedOn w:val="a"/>
    <w:uiPriority w:val="34"/>
    <w:qFormat/>
    <w:rsid w:val="006D734E"/>
    <w:pPr>
      <w:ind w:left="720"/>
      <w:contextualSpacing/>
    </w:pPr>
  </w:style>
  <w:style w:type="paragraph" w:customStyle="1" w:styleId="xl63">
    <w:name w:val="xl63"/>
    <w:basedOn w:val="a"/>
    <w:rsid w:val="007F4D1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4"/>
      <w:szCs w:val="24"/>
    </w:rPr>
  </w:style>
  <w:style w:type="numbering" w:customStyle="1" w:styleId="15">
    <w:name w:val="Нет списка1"/>
    <w:next w:val="a2"/>
    <w:uiPriority w:val="99"/>
    <w:semiHidden/>
    <w:unhideWhenUsed/>
    <w:rsid w:val="007351E2"/>
  </w:style>
  <w:style w:type="table" w:customStyle="1" w:styleId="16">
    <w:name w:val="Сетка таблицы1"/>
    <w:basedOn w:val="a1"/>
    <w:next w:val="ab"/>
    <w:rsid w:val="00735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Знак Знак Знак Знак"/>
    <w:basedOn w:val="a"/>
    <w:rsid w:val="0049625F"/>
    <w:pPr>
      <w:spacing w:after="160" w:line="240" w:lineRule="exact"/>
    </w:pPr>
    <w:rPr>
      <w:rFonts w:ascii="Verdana" w:hAnsi="Verdana"/>
      <w:sz w:val="20"/>
      <w:lang w:val="en-US" w:eastAsia="en-US"/>
    </w:rPr>
  </w:style>
  <w:style w:type="numbering" w:customStyle="1" w:styleId="27">
    <w:name w:val="Нет списка2"/>
    <w:next w:val="a2"/>
    <w:semiHidden/>
    <w:rsid w:val="00FF1D41"/>
  </w:style>
  <w:style w:type="paragraph" w:customStyle="1" w:styleId="xl25">
    <w:name w:val="xl25"/>
    <w:basedOn w:val="a"/>
    <w:rsid w:val="00FF1D41"/>
    <w:pPr>
      <w:spacing w:before="100" w:beforeAutospacing="1" w:after="100" w:afterAutospacing="1"/>
      <w:jc w:val="center"/>
    </w:pPr>
    <w:rPr>
      <w:sz w:val="24"/>
      <w:szCs w:val="24"/>
    </w:rPr>
  </w:style>
  <w:style w:type="paragraph" w:customStyle="1" w:styleId="aff2">
    <w:name w:val="Знак Знак Знак Знак Знак"/>
    <w:basedOn w:val="a"/>
    <w:rsid w:val="00331E6B"/>
    <w:pPr>
      <w:spacing w:after="160" w:line="240" w:lineRule="exact"/>
    </w:pPr>
    <w:rPr>
      <w:rFonts w:ascii="Verdana" w:hAnsi="Verdana"/>
      <w:sz w:val="20"/>
      <w:lang w:val="en-US" w:eastAsia="en-US"/>
    </w:rPr>
  </w:style>
  <w:style w:type="paragraph" w:customStyle="1" w:styleId="aff3">
    <w:name w:val="Знак Знак Знак Знак Знак"/>
    <w:basedOn w:val="a"/>
    <w:rsid w:val="001F263F"/>
    <w:pPr>
      <w:spacing w:after="160" w:line="240" w:lineRule="exact"/>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6624">
      <w:bodyDiv w:val="1"/>
      <w:marLeft w:val="0"/>
      <w:marRight w:val="0"/>
      <w:marTop w:val="0"/>
      <w:marBottom w:val="0"/>
      <w:divBdr>
        <w:top w:val="none" w:sz="0" w:space="0" w:color="auto"/>
        <w:left w:val="none" w:sz="0" w:space="0" w:color="auto"/>
        <w:bottom w:val="none" w:sz="0" w:space="0" w:color="auto"/>
        <w:right w:val="none" w:sz="0" w:space="0" w:color="auto"/>
      </w:divBdr>
    </w:div>
    <w:div w:id="52435382">
      <w:bodyDiv w:val="1"/>
      <w:marLeft w:val="0"/>
      <w:marRight w:val="0"/>
      <w:marTop w:val="0"/>
      <w:marBottom w:val="0"/>
      <w:divBdr>
        <w:top w:val="none" w:sz="0" w:space="0" w:color="auto"/>
        <w:left w:val="none" w:sz="0" w:space="0" w:color="auto"/>
        <w:bottom w:val="none" w:sz="0" w:space="0" w:color="auto"/>
        <w:right w:val="none" w:sz="0" w:space="0" w:color="auto"/>
      </w:divBdr>
    </w:div>
    <w:div w:id="71854948">
      <w:bodyDiv w:val="1"/>
      <w:marLeft w:val="0"/>
      <w:marRight w:val="0"/>
      <w:marTop w:val="0"/>
      <w:marBottom w:val="0"/>
      <w:divBdr>
        <w:top w:val="none" w:sz="0" w:space="0" w:color="auto"/>
        <w:left w:val="none" w:sz="0" w:space="0" w:color="auto"/>
        <w:bottom w:val="none" w:sz="0" w:space="0" w:color="auto"/>
        <w:right w:val="none" w:sz="0" w:space="0" w:color="auto"/>
      </w:divBdr>
    </w:div>
    <w:div w:id="75716200">
      <w:bodyDiv w:val="1"/>
      <w:marLeft w:val="0"/>
      <w:marRight w:val="0"/>
      <w:marTop w:val="0"/>
      <w:marBottom w:val="0"/>
      <w:divBdr>
        <w:top w:val="none" w:sz="0" w:space="0" w:color="auto"/>
        <w:left w:val="none" w:sz="0" w:space="0" w:color="auto"/>
        <w:bottom w:val="none" w:sz="0" w:space="0" w:color="auto"/>
        <w:right w:val="none" w:sz="0" w:space="0" w:color="auto"/>
      </w:divBdr>
    </w:div>
    <w:div w:id="77751177">
      <w:bodyDiv w:val="1"/>
      <w:marLeft w:val="0"/>
      <w:marRight w:val="0"/>
      <w:marTop w:val="0"/>
      <w:marBottom w:val="0"/>
      <w:divBdr>
        <w:top w:val="none" w:sz="0" w:space="0" w:color="auto"/>
        <w:left w:val="none" w:sz="0" w:space="0" w:color="auto"/>
        <w:bottom w:val="none" w:sz="0" w:space="0" w:color="auto"/>
        <w:right w:val="none" w:sz="0" w:space="0" w:color="auto"/>
      </w:divBdr>
      <w:divsChild>
        <w:div w:id="320012355">
          <w:marLeft w:val="0"/>
          <w:marRight w:val="0"/>
          <w:marTop w:val="0"/>
          <w:marBottom w:val="0"/>
          <w:divBdr>
            <w:top w:val="none" w:sz="0" w:space="0" w:color="auto"/>
            <w:left w:val="none" w:sz="0" w:space="0" w:color="auto"/>
            <w:bottom w:val="none" w:sz="0" w:space="0" w:color="auto"/>
            <w:right w:val="none" w:sz="0" w:space="0" w:color="auto"/>
          </w:divBdr>
          <w:divsChild>
            <w:div w:id="1642996619">
              <w:marLeft w:val="0"/>
              <w:marRight w:val="0"/>
              <w:marTop w:val="500"/>
              <w:marBottom w:val="0"/>
              <w:divBdr>
                <w:top w:val="none" w:sz="0" w:space="0" w:color="auto"/>
                <w:left w:val="none" w:sz="0" w:space="0" w:color="auto"/>
                <w:bottom w:val="none" w:sz="0" w:space="0" w:color="auto"/>
                <w:right w:val="none" w:sz="0" w:space="0" w:color="auto"/>
              </w:divBdr>
              <w:divsChild>
                <w:div w:id="1555652397">
                  <w:marLeft w:val="0"/>
                  <w:marRight w:val="0"/>
                  <w:marTop w:val="500"/>
                  <w:marBottom w:val="0"/>
                  <w:divBdr>
                    <w:top w:val="none" w:sz="0" w:space="0" w:color="auto"/>
                    <w:left w:val="none" w:sz="0" w:space="0" w:color="auto"/>
                    <w:bottom w:val="none" w:sz="0" w:space="0" w:color="auto"/>
                    <w:right w:val="none" w:sz="0" w:space="0" w:color="auto"/>
                  </w:divBdr>
                  <w:divsChild>
                    <w:div w:id="860899389">
                      <w:marLeft w:val="0"/>
                      <w:marRight w:val="0"/>
                      <w:marTop w:val="500"/>
                      <w:marBottom w:val="0"/>
                      <w:divBdr>
                        <w:top w:val="none" w:sz="0" w:space="0" w:color="auto"/>
                        <w:left w:val="none" w:sz="0" w:space="0" w:color="auto"/>
                        <w:bottom w:val="none" w:sz="0" w:space="0" w:color="auto"/>
                        <w:right w:val="none" w:sz="0" w:space="0" w:color="auto"/>
                      </w:divBdr>
                      <w:divsChild>
                        <w:div w:id="357198586">
                          <w:marLeft w:val="0"/>
                          <w:marRight w:val="0"/>
                          <w:marTop w:val="500"/>
                          <w:marBottom w:val="0"/>
                          <w:divBdr>
                            <w:top w:val="none" w:sz="0" w:space="0" w:color="auto"/>
                            <w:left w:val="none" w:sz="0" w:space="0" w:color="auto"/>
                            <w:bottom w:val="none" w:sz="0" w:space="0" w:color="auto"/>
                            <w:right w:val="none" w:sz="0" w:space="0" w:color="auto"/>
                          </w:divBdr>
                        </w:div>
                        <w:div w:id="1452364322">
                          <w:marLeft w:val="0"/>
                          <w:marRight w:val="0"/>
                          <w:marTop w:val="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3941">
      <w:bodyDiv w:val="1"/>
      <w:marLeft w:val="0"/>
      <w:marRight w:val="0"/>
      <w:marTop w:val="0"/>
      <w:marBottom w:val="0"/>
      <w:divBdr>
        <w:top w:val="none" w:sz="0" w:space="0" w:color="auto"/>
        <w:left w:val="none" w:sz="0" w:space="0" w:color="auto"/>
        <w:bottom w:val="none" w:sz="0" w:space="0" w:color="auto"/>
        <w:right w:val="none" w:sz="0" w:space="0" w:color="auto"/>
      </w:divBdr>
    </w:div>
    <w:div w:id="141318117">
      <w:bodyDiv w:val="1"/>
      <w:marLeft w:val="0"/>
      <w:marRight w:val="0"/>
      <w:marTop w:val="0"/>
      <w:marBottom w:val="0"/>
      <w:divBdr>
        <w:top w:val="none" w:sz="0" w:space="0" w:color="auto"/>
        <w:left w:val="none" w:sz="0" w:space="0" w:color="auto"/>
        <w:bottom w:val="none" w:sz="0" w:space="0" w:color="auto"/>
        <w:right w:val="none" w:sz="0" w:space="0" w:color="auto"/>
      </w:divBdr>
    </w:div>
    <w:div w:id="160245844">
      <w:bodyDiv w:val="1"/>
      <w:marLeft w:val="0"/>
      <w:marRight w:val="0"/>
      <w:marTop w:val="0"/>
      <w:marBottom w:val="0"/>
      <w:divBdr>
        <w:top w:val="none" w:sz="0" w:space="0" w:color="auto"/>
        <w:left w:val="none" w:sz="0" w:space="0" w:color="auto"/>
        <w:bottom w:val="none" w:sz="0" w:space="0" w:color="auto"/>
        <w:right w:val="none" w:sz="0" w:space="0" w:color="auto"/>
      </w:divBdr>
    </w:div>
    <w:div w:id="169299799">
      <w:bodyDiv w:val="1"/>
      <w:marLeft w:val="0"/>
      <w:marRight w:val="0"/>
      <w:marTop w:val="0"/>
      <w:marBottom w:val="0"/>
      <w:divBdr>
        <w:top w:val="none" w:sz="0" w:space="0" w:color="auto"/>
        <w:left w:val="none" w:sz="0" w:space="0" w:color="auto"/>
        <w:bottom w:val="none" w:sz="0" w:space="0" w:color="auto"/>
        <w:right w:val="none" w:sz="0" w:space="0" w:color="auto"/>
      </w:divBdr>
    </w:div>
    <w:div w:id="190382479">
      <w:bodyDiv w:val="1"/>
      <w:marLeft w:val="0"/>
      <w:marRight w:val="0"/>
      <w:marTop w:val="0"/>
      <w:marBottom w:val="0"/>
      <w:divBdr>
        <w:top w:val="none" w:sz="0" w:space="0" w:color="auto"/>
        <w:left w:val="none" w:sz="0" w:space="0" w:color="auto"/>
        <w:bottom w:val="none" w:sz="0" w:space="0" w:color="auto"/>
        <w:right w:val="none" w:sz="0" w:space="0" w:color="auto"/>
      </w:divBdr>
    </w:div>
    <w:div w:id="220101394">
      <w:bodyDiv w:val="1"/>
      <w:marLeft w:val="0"/>
      <w:marRight w:val="0"/>
      <w:marTop w:val="0"/>
      <w:marBottom w:val="0"/>
      <w:divBdr>
        <w:top w:val="none" w:sz="0" w:space="0" w:color="auto"/>
        <w:left w:val="none" w:sz="0" w:space="0" w:color="auto"/>
        <w:bottom w:val="none" w:sz="0" w:space="0" w:color="auto"/>
        <w:right w:val="none" w:sz="0" w:space="0" w:color="auto"/>
      </w:divBdr>
    </w:div>
    <w:div w:id="259726725">
      <w:bodyDiv w:val="1"/>
      <w:marLeft w:val="0"/>
      <w:marRight w:val="0"/>
      <w:marTop w:val="0"/>
      <w:marBottom w:val="0"/>
      <w:divBdr>
        <w:top w:val="none" w:sz="0" w:space="0" w:color="auto"/>
        <w:left w:val="none" w:sz="0" w:space="0" w:color="auto"/>
        <w:bottom w:val="none" w:sz="0" w:space="0" w:color="auto"/>
        <w:right w:val="none" w:sz="0" w:space="0" w:color="auto"/>
      </w:divBdr>
    </w:div>
    <w:div w:id="295378262">
      <w:bodyDiv w:val="1"/>
      <w:marLeft w:val="0"/>
      <w:marRight w:val="0"/>
      <w:marTop w:val="0"/>
      <w:marBottom w:val="0"/>
      <w:divBdr>
        <w:top w:val="none" w:sz="0" w:space="0" w:color="auto"/>
        <w:left w:val="none" w:sz="0" w:space="0" w:color="auto"/>
        <w:bottom w:val="none" w:sz="0" w:space="0" w:color="auto"/>
        <w:right w:val="none" w:sz="0" w:space="0" w:color="auto"/>
      </w:divBdr>
    </w:div>
    <w:div w:id="304240432">
      <w:bodyDiv w:val="1"/>
      <w:marLeft w:val="0"/>
      <w:marRight w:val="0"/>
      <w:marTop w:val="0"/>
      <w:marBottom w:val="0"/>
      <w:divBdr>
        <w:top w:val="none" w:sz="0" w:space="0" w:color="auto"/>
        <w:left w:val="none" w:sz="0" w:space="0" w:color="auto"/>
        <w:bottom w:val="none" w:sz="0" w:space="0" w:color="auto"/>
        <w:right w:val="none" w:sz="0" w:space="0" w:color="auto"/>
      </w:divBdr>
    </w:div>
    <w:div w:id="311176696">
      <w:bodyDiv w:val="1"/>
      <w:marLeft w:val="0"/>
      <w:marRight w:val="0"/>
      <w:marTop w:val="0"/>
      <w:marBottom w:val="0"/>
      <w:divBdr>
        <w:top w:val="none" w:sz="0" w:space="0" w:color="auto"/>
        <w:left w:val="none" w:sz="0" w:space="0" w:color="auto"/>
        <w:bottom w:val="none" w:sz="0" w:space="0" w:color="auto"/>
        <w:right w:val="none" w:sz="0" w:space="0" w:color="auto"/>
      </w:divBdr>
    </w:div>
    <w:div w:id="312609607">
      <w:bodyDiv w:val="1"/>
      <w:marLeft w:val="0"/>
      <w:marRight w:val="0"/>
      <w:marTop w:val="0"/>
      <w:marBottom w:val="0"/>
      <w:divBdr>
        <w:top w:val="none" w:sz="0" w:space="0" w:color="auto"/>
        <w:left w:val="none" w:sz="0" w:space="0" w:color="auto"/>
        <w:bottom w:val="none" w:sz="0" w:space="0" w:color="auto"/>
        <w:right w:val="none" w:sz="0" w:space="0" w:color="auto"/>
      </w:divBdr>
    </w:div>
    <w:div w:id="314727507">
      <w:bodyDiv w:val="1"/>
      <w:marLeft w:val="0"/>
      <w:marRight w:val="0"/>
      <w:marTop w:val="0"/>
      <w:marBottom w:val="0"/>
      <w:divBdr>
        <w:top w:val="none" w:sz="0" w:space="0" w:color="auto"/>
        <w:left w:val="none" w:sz="0" w:space="0" w:color="auto"/>
        <w:bottom w:val="none" w:sz="0" w:space="0" w:color="auto"/>
        <w:right w:val="none" w:sz="0" w:space="0" w:color="auto"/>
      </w:divBdr>
    </w:div>
    <w:div w:id="321390956">
      <w:bodyDiv w:val="1"/>
      <w:marLeft w:val="0"/>
      <w:marRight w:val="0"/>
      <w:marTop w:val="0"/>
      <w:marBottom w:val="0"/>
      <w:divBdr>
        <w:top w:val="none" w:sz="0" w:space="0" w:color="auto"/>
        <w:left w:val="none" w:sz="0" w:space="0" w:color="auto"/>
        <w:bottom w:val="none" w:sz="0" w:space="0" w:color="auto"/>
        <w:right w:val="none" w:sz="0" w:space="0" w:color="auto"/>
      </w:divBdr>
    </w:div>
    <w:div w:id="324624665">
      <w:bodyDiv w:val="1"/>
      <w:marLeft w:val="0"/>
      <w:marRight w:val="0"/>
      <w:marTop w:val="0"/>
      <w:marBottom w:val="0"/>
      <w:divBdr>
        <w:top w:val="none" w:sz="0" w:space="0" w:color="auto"/>
        <w:left w:val="none" w:sz="0" w:space="0" w:color="auto"/>
        <w:bottom w:val="none" w:sz="0" w:space="0" w:color="auto"/>
        <w:right w:val="none" w:sz="0" w:space="0" w:color="auto"/>
      </w:divBdr>
    </w:div>
    <w:div w:id="326205128">
      <w:bodyDiv w:val="1"/>
      <w:marLeft w:val="0"/>
      <w:marRight w:val="0"/>
      <w:marTop w:val="0"/>
      <w:marBottom w:val="0"/>
      <w:divBdr>
        <w:top w:val="none" w:sz="0" w:space="0" w:color="auto"/>
        <w:left w:val="none" w:sz="0" w:space="0" w:color="auto"/>
        <w:bottom w:val="none" w:sz="0" w:space="0" w:color="auto"/>
        <w:right w:val="none" w:sz="0" w:space="0" w:color="auto"/>
      </w:divBdr>
    </w:div>
    <w:div w:id="329528191">
      <w:bodyDiv w:val="1"/>
      <w:marLeft w:val="0"/>
      <w:marRight w:val="0"/>
      <w:marTop w:val="0"/>
      <w:marBottom w:val="0"/>
      <w:divBdr>
        <w:top w:val="none" w:sz="0" w:space="0" w:color="auto"/>
        <w:left w:val="none" w:sz="0" w:space="0" w:color="auto"/>
        <w:bottom w:val="none" w:sz="0" w:space="0" w:color="auto"/>
        <w:right w:val="none" w:sz="0" w:space="0" w:color="auto"/>
      </w:divBdr>
    </w:div>
    <w:div w:id="358432806">
      <w:bodyDiv w:val="1"/>
      <w:marLeft w:val="0"/>
      <w:marRight w:val="0"/>
      <w:marTop w:val="0"/>
      <w:marBottom w:val="0"/>
      <w:divBdr>
        <w:top w:val="none" w:sz="0" w:space="0" w:color="auto"/>
        <w:left w:val="none" w:sz="0" w:space="0" w:color="auto"/>
        <w:bottom w:val="none" w:sz="0" w:space="0" w:color="auto"/>
        <w:right w:val="none" w:sz="0" w:space="0" w:color="auto"/>
      </w:divBdr>
    </w:div>
    <w:div w:id="414471635">
      <w:bodyDiv w:val="1"/>
      <w:marLeft w:val="0"/>
      <w:marRight w:val="0"/>
      <w:marTop w:val="0"/>
      <w:marBottom w:val="0"/>
      <w:divBdr>
        <w:top w:val="none" w:sz="0" w:space="0" w:color="auto"/>
        <w:left w:val="none" w:sz="0" w:space="0" w:color="auto"/>
        <w:bottom w:val="none" w:sz="0" w:space="0" w:color="auto"/>
        <w:right w:val="none" w:sz="0" w:space="0" w:color="auto"/>
      </w:divBdr>
    </w:div>
    <w:div w:id="427775732">
      <w:bodyDiv w:val="1"/>
      <w:marLeft w:val="0"/>
      <w:marRight w:val="0"/>
      <w:marTop w:val="0"/>
      <w:marBottom w:val="0"/>
      <w:divBdr>
        <w:top w:val="none" w:sz="0" w:space="0" w:color="auto"/>
        <w:left w:val="none" w:sz="0" w:space="0" w:color="auto"/>
        <w:bottom w:val="none" w:sz="0" w:space="0" w:color="auto"/>
        <w:right w:val="none" w:sz="0" w:space="0" w:color="auto"/>
      </w:divBdr>
    </w:div>
    <w:div w:id="434784841">
      <w:bodyDiv w:val="1"/>
      <w:marLeft w:val="0"/>
      <w:marRight w:val="0"/>
      <w:marTop w:val="0"/>
      <w:marBottom w:val="0"/>
      <w:divBdr>
        <w:top w:val="none" w:sz="0" w:space="0" w:color="auto"/>
        <w:left w:val="none" w:sz="0" w:space="0" w:color="auto"/>
        <w:bottom w:val="none" w:sz="0" w:space="0" w:color="auto"/>
        <w:right w:val="none" w:sz="0" w:space="0" w:color="auto"/>
      </w:divBdr>
    </w:div>
    <w:div w:id="459810499">
      <w:bodyDiv w:val="1"/>
      <w:marLeft w:val="0"/>
      <w:marRight w:val="0"/>
      <w:marTop w:val="0"/>
      <w:marBottom w:val="0"/>
      <w:divBdr>
        <w:top w:val="none" w:sz="0" w:space="0" w:color="auto"/>
        <w:left w:val="none" w:sz="0" w:space="0" w:color="auto"/>
        <w:bottom w:val="none" w:sz="0" w:space="0" w:color="auto"/>
        <w:right w:val="none" w:sz="0" w:space="0" w:color="auto"/>
      </w:divBdr>
    </w:div>
    <w:div w:id="490371465">
      <w:bodyDiv w:val="1"/>
      <w:marLeft w:val="0"/>
      <w:marRight w:val="0"/>
      <w:marTop w:val="0"/>
      <w:marBottom w:val="0"/>
      <w:divBdr>
        <w:top w:val="none" w:sz="0" w:space="0" w:color="auto"/>
        <w:left w:val="none" w:sz="0" w:space="0" w:color="auto"/>
        <w:bottom w:val="none" w:sz="0" w:space="0" w:color="auto"/>
        <w:right w:val="none" w:sz="0" w:space="0" w:color="auto"/>
      </w:divBdr>
    </w:div>
    <w:div w:id="499004026">
      <w:bodyDiv w:val="1"/>
      <w:marLeft w:val="0"/>
      <w:marRight w:val="0"/>
      <w:marTop w:val="0"/>
      <w:marBottom w:val="0"/>
      <w:divBdr>
        <w:top w:val="none" w:sz="0" w:space="0" w:color="auto"/>
        <w:left w:val="none" w:sz="0" w:space="0" w:color="auto"/>
        <w:bottom w:val="none" w:sz="0" w:space="0" w:color="auto"/>
        <w:right w:val="none" w:sz="0" w:space="0" w:color="auto"/>
      </w:divBdr>
    </w:div>
    <w:div w:id="543522009">
      <w:bodyDiv w:val="1"/>
      <w:marLeft w:val="0"/>
      <w:marRight w:val="0"/>
      <w:marTop w:val="0"/>
      <w:marBottom w:val="0"/>
      <w:divBdr>
        <w:top w:val="none" w:sz="0" w:space="0" w:color="auto"/>
        <w:left w:val="none" w:sz="0" w:space="0" w:color="auto"/>
        <w:bottom w:val="none" w:sz="0" w:space="0" w:color="auto"/>
        <w:right w:val="none" w:sz="0" w:space="0" w:color="auto"/>
      </w:divBdr>
    </w:div>
    <w:div w:id="575629833">
      <w:bodyDiv w:val="1"/>
      <w:marLeft w:val="0"/>
      <w:marRight w:val="0"/>
      <w:marTop w:val="0"/>
      <w:marBottom w:val="0"/>
      <w:divBdr>
        <w:top w:val="none" w:sz="0" w:space="0" w:color="auto"/>
        <w:left w:val="none" w:sz="0" w:space="0" w:color="auto"/>
        <w:bottom w:val="none" w:sz="0" w:space="0" w:color="auto"/>
        <w:right w:val="none" w:sz="0" w:space="0" w:color="auto"/>
      </w:divBdr>
    </w:div>
    <w:div w:id="638266337">
      <w:bodyDiv w:val="1"/>
      <w:marLeft w:val="0"/>
      <w:marRight w:val="0"/>
      <w:marTop w:val="0"/>
      <w:marBottom w:val="0"/>
      <w:divBdr>
        <w:top w:val="none" w:sz="0" w:space="0" w:color="auto"/>
        <w:left w:val="none" w:sz="0" w:space="0" w:color="auto"/>
        <w:bottom w:val="none" w:sz="0" w:space="0" w:color="auto"/>
        <w:right w:val="none" w:sz="0" w:space="0" w:color="auto"/>
      </w:divBdr>
    </w:div>
    <w:div w:id="640576404">
      <w:bodyDiv w:val="1"/>
      <w:marLeft w:val="0"/>
      <w:marRight w:val="0"/>
      <w:marTop w:val="0"/>
      <w:marBottom w:val="0"/>
      <w:divBdr>
        <w:top w:val="none" w:sz="0" w:space="0" w:color="auto"/>
        <w:left w:val="none" w:sz="0" w:space="0" w:color="auto"/>
        <w:bottom w:val="none" w:sz="0" w:space="0" w:color="auto"/>
        <w:right w:val="none" w:sz="0" w:space="0" w:color="auto"/>
      </w:divBdr>
    </w:div>
    <w:div w:id="655064854">
      <w:bodyDiv w:val="1"/>
      <w:marLeft w:val="0"/>
      <w:marRight w:val="0"/>
      <w:marTop w:val="0"/>
      <w:marBottom w:val="0"/>
      <w:divBdr>
        <w:top w:val="none" w:sz="0" w:space="0" w:color="auto"/>
        <w:left w:val="none" w:sz="0" w:space="0" w:color="auto"/>
        <w:bottom w:val="none" w:sz="0" w:space="0" w:color="auto"/>
        <w:right w:val="none" w:sz="0" w:space="0" w:color="auto"/>
      </w:divBdr>
    </w:div>
    <w:div w:id="679936168">
      <w:bodyDiv w:val="1"/>
      <w:marLeft w:val="0"/>
      <w:marRight w:val="0"/>
      <w:marTop w:val="0"/>
      <w:marBottom w:val="0"/>
      <w:divBdr>
        <w:top w:val="none" w:sz="0" w:space="0" w:color="auto"/>
        <w:left w:val="none" w:sz="0" w:space="0" w:color="auto"/>
        <w:bottom w:val="none" w:sz="0" w:space="0" w:color="auto"/>
        <w:right w:val="none" w:sz="0" w:space="0" w:color="auto"/>
      </w:divBdr>
    </w:div>
    <w:div w:id="684479934">
      <w:bodyDiv w:val="1"/>
      <w:marLeft w:val="0"/>
      <w:marRight w:val="0"/>
      <w:marTop w:val="0"/>
      <w:marBottom w:val="0"/>
      <w:divBdr>
        <w:top w:val="none" w:sz="0" w:space="0" w:color="auto"/>
        <w:left w:val="none" w:sz="0" w:space="0" w:color="auto"/>
        <w:bottom w:val="none" w:sz="0" w:space="0" w:color="auto"/>
        <w:right w:val="none" w:sz="0" w:space="0" w:color="auto"/>
      </w:divBdr>
    </w:div>
    <w:div w:id="717361179">
      <w:bodyDiv w:val="1"/>
      <w:marLeft w:val="0"/>
      <w:marRight w:val="0"/>
      <w:marTop w:val="0"/>
      <w:marBottom w:val="0"/>
      <w:divBdr>
        <w:top w:val="none" w:sz="0" w:space="0" w:color="auto"/>
        <w:left w:val="none" w:sz="0" w:space="0" w:color="auto"/>
        <w:bottom w:val="none" w:sz="0" w:space="0" w:color="auto"/>
        <w:right w:val="none" w:sz="0" w:space="0" w:color="auto"/>
      </w:divBdr>
    </w:div>
    <w:div w:id="718823893">
      <w:bodyDiv w:val="1"/>
      <w:marLeft w:val="0"/>
      <w:marRight w:val="0"/>
      <w:marTop w:val="0"/>
      <w:marBottom w:val="600"/>
      <w:divBdr>
        <w:top w:val="none" w:sz="0" w:space="0" w:color="auto"/>
        <w:left w:val="none" w:sz="0" w:space="0" w:color="auto"/>
        <w:bottom w:val="none" w:sz="0" w:space="0" w:color="auto"/>
        <w:right w:val="none" w:sz="0" w:space="0" w:color="auto"/>
      </w:divBdr>
      <w:divsChild>
        <w:div w:id="1432238515">
          <w:marLeft w:val="0"/>
          <w:marRight w:val="0"/>
          <w:marTop w:val="0"/>
          <w:marBottom w:val="0"/>
          <w:divBdr>
            <w:top w:val="none" w:sz="0" w:space="0" w:color="auto"/>
            <w:left w:val="none" w:sz="0" w:space="0" w:color="auto"/>
            <w:bottom w:val="none" w:sz="0" w:space="0" w:color="auto"/>
            <w:right w:val="none" w:sz="0" w:space="0" w:color="auto"/>
          </w:divBdr>
          <w:divsChild>
            <w:div w:id="114713985">
              <w:marLeft w:val="-4800"/>
              <w:marRight w:val="0"/>
              <w:marTop w:val="0"/>
              <w:marBottom w:val="0"/>
              <w:divBdr>
                <w:top w:val="none" w:sz="0" w:space="0" w:color="auto"/>
                <w:left w:val="none" w:sz="0" w:space="0" w:color="auto"/>
                <w:bottom w:val="none" w:sz="0" w:space="0" w:color="auto"/>
                <w:right w:val="none" w:sz="0" w:space="0" w:color="auto"/>
              </w:divBdr>
              <w:divsChild>
                <w:div w:id="2040549015">
                  <w:marLeft w:val="4680"/>
                  <w:marRight w:val="0"/>
                  <w:marTop w:val="0"/>
                  <w:marBottom w:val="0"/>
                  <w:divBdr>
                    <w:top w:val="none" w:sz="0" w:space="0" w:color="auto"/>
                    <w:left w:val="none" w:sz="0" w:space="0" w:color="auto"/>
                    <w:bottom w:val="none" w:sz="0" w:space="0" w:color="auto"/>
                    <w:right w:val="none" w:sz="0" w:space="0" w:color="auto"/>
                  </w:divBdr>
                  <w:divsChild>
                    <w:div w:id="809175908">
                      <w:marLeft w:val="0"/>
                      <w:marRight w:val="0"/>
                      <w:marTop w:val="20"/>
                      <w:marBottom w:val="80"/>
                      <w:divBdr>
                        <w:top w:val="single" w:sz="8" w:space="10" w:color="CCCCCC"/>
                        <w:left w:val="single" w:sz="8" w:space="30" w:color="CCCCCC"/>
                        <w:bottom w:val="single" w:sz="8" w:space="5" w:color="CCCCCC"/>
                        <w:right w:val="single" w:sz="8" w:space="30" w:color="CCCCCC"/>
                      </w:divBdr>
                      <w:divsChild>
                        <w:div w:id="546064784">
                          <w:marLeft w:val="0"/>
                          <w:marRight w:val="0"/>
                          <w:marTop w:val="0"/>
                          <w:marBottom w:val="0"/>
                          <w:divBdr>
                            <w:top w:val="none" w:sz="0" w:space="0" w:color="auto"/>
                            <w:left w:val="none" w:sz="0" w:space="0" w:color="auto"/>
                            <w:bottom w:val="none" w:sz="0" w:space="0" w:color="auto"/>
                            <w:right w:val="none" w:sz="0" w:space="0" w:color="auto"/>
                          </w:divBdr>
                          <w:divsChild>
                            <w:div w:id="65809521">
                              <w:marLeft w:val="0"/>
                              <w:marRight w:val="0"/>
                              <w:marTop w:val="0"/>
                              <w:marBottom w:val="0"/>
                              <w:divBdr>
                                <w:top w:val="none" w:sz="0" w:space="0" w:color="auto"/>
                                <w:left w:val="none" w:sz="0" w:space="0" w:color="auto"/>
                                <w:bottom w:val="none" w:sz="0" w:space="0" w:color="auto"/>
                                <w:right w:val="none" w:sz="0" w:space="0" w:color="auto"/>
                              </w:divBdr>
                            </w:div>
                            <w:div w:id="11071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362540">
              <w:marLeft w:val="0"/>
              <w:marRight w:val="0"/>
              <w:marTop w:val="0"/>
              <w:marBottom w:val="0"/>
              <w:divBdr>
                <w:top w:val="single" w:sz="36" w:space="0" w:color="339900"/>
                <w:left w:val="none" w:sz="0" w:space="0" w:color="auto"/>
                <w:bottom w:val="none" w:sz="0" w:space="0" w:color="auto"/>
                <w:right w:val="none" w:sz="0" w:space="0" w:color="auto"/>
              </w:divBdr>
              <w:divsChild>
                <w:div w:id="407843370">
                  <w:marLeft w:val="0"/>
                  <w:marRight w:val="0"/>
                  <w:marTop w:val="0"/>
                  <w:marBottom w:val="0"/>
                  <w:divBdr>
                    <w:top w:val="none" w:sz="0" w:space="0" w:color="auto"/>
                    <w:left w:val="none" w:sz="0" w:space="0" w:color="auto"/>
                    <w:bottom w:val="none" w:sz="0" w:space="0" w:color="auto"/>
                    <w:right w:val="none" w:sz="0" w:space="0" w:color="auto"/>
                  </w:divBdr>
                </w:div>
              </w:divsChild>
            </w:div>
            <w:div w:id="1522628106">
              <w:marLeft w:val="0"/>
              <w:marRight w:val="0"/>
              <w:marTop w:val="0"/>
              <w:marBottom w:val="0"/>
              <w:divBdr>
                <w:top w:val="none" w:sz="0" w:space="0" w:color="auto"/>
                <w:left w:val="none" w:sz="0" w:space="0" w:color="auto"/>
                <w:bottom w:val="none" w:sz="0" w:space="0" w:color="auto"/>
                <w:right w:val="none" w:sz="0" w:space="0" w:color="auto"/>
              </w:divBdr>
              <w:divsChild>
                <w:div w:id="32341354">
                  <w:marLeft w:val="0"/>
                  <w:marRight w:val="0"/>
                  <w:marTop w:val="20"/>
                  <w:marBottom w:val="0"/>
                  <w:divBdr>
                    <w:top w:val="single" w:sz="48" w:space="0" w:color="C5CEDA"/>
                    <w:left w:val="none" w:sz="0" w:space="0" w:color="auto"/>
                    <w:bottom w:val="single" w:sz="48" w:space="0" w:color="C5CEDA"/>
                    <w:right w:val="none" w:sz="0" w:space="0" w:color="auto"/>
                  </w:divBdr>
                </w:div>
                <w:div w:id="334846508">
                  <w:marLeft w:val="0"/>
                  <w:marRight w:val="0"/>
                  <w:marTop w:val="60"/>
                  <w:marBottom w:val="60"/>
                  <w:divBdr>
                    <w:top w:val="single" w:sz="8" w:space="5" w:color="CCCCCC"/>
                    <w:left w:val="single" w:sz="8" w:space="30" w:color="CCCCCC"/>
                    <w:bottom w:val="single" w:sz="8" w:space="5" w:color="CCCCCC"/>
                    <w:right w:val="single" w:sz="8" w:space="5" w:color="CCCCCC"/>
                  </w:divBdr>
                </w:div>
                <w:div w:id="778525540">
                  <w:marLeft w:val="0"/>
                  <w:marRight w:val="0"/>
                  <w:marTop w:val="60"/>
                  <w:marBottom w:val="60"/>
                  <w:divBdr>
                    <w:top w:val="single" w:sz="8" w:space="5" w:color="CCCCCC"/>
                    <w:left w:val="single" w:sz="8" w:space="30" w:color="CCCCCC"/>
                    <w:bottom w:val="single" w:sz="8" w:space="5" w:color="CCCCCC"/>
                    <w:right w:val="single" w:sz="8" w:space="5" w:color="CCCCCC"/>
                  </w:divBdr>
                </w:div>
                <w:div w:id="1006328664">
                  <w:marLeft w:val="0"/>
                  <w:marRight w:val="0"/>
                  <w:marTop w:val="60"/>
                  <w:marBottom w:val="60"/>
                  <w:divBdr>
                    <w:top w:val="single" w:sz="8" w:space="5" w:color="CCCCCC"/>
                    <w:left w:val="single" w:sz="8" w:space="30" w:color="CCCCCC"/>
                    <w:bottom w:val="single" w:sz="8" w:space="5" w:color="CCCCCC"/>
                    <w:right w:val="single" w:sz="8" w:space="5" w:color="CCCCCC"/>
                  </w:divBdr>
                </w:div>
                <w:div w:id="1652251528">
                  <w:marLeft w:val="0"/>
                  <w:marRight w:val="0"/>
                  <w:marTop w:val="60"/>
                  <w:marBottom w:val="60"/>
                  <w:divBdr>
                    <w:top w:val="single" w:sz="8" w:space="5" w:color="CCCCCC"/>
                    <w:left w:val="single" w:sz="8" w:space="30" w:color="CCCCCC"/>
                    <w:bottom w:val="single" w:sz="8" w:space="5" w:color="CCCCCC"/>
                    <w:right w:val="single" w:sz="8" w:space="5" w:color="CCCCCC"/>
                  </w:divBdr>
                </w:div>
                <w:div w:id="2146924139">
                  <w:marLeft w:val="0"/>
                  <w:marRight w:val="0"/>
                  <w:marTop w:val="60"/>
                  <w:marBottom w:val="60"/>
                  <w:divBdr>
                    <w:top w:val="single" w:sz="8" w:space="5" w:color="CCCCCC"/>
                    <w:left w:val="single" w:sz="8" w:space="30" w:color="CCCCCC"/>
                    <w:bottom w:val="single" w:sz="8" w:space="5" w:color="CCCCCC"/>
                    <w:right w:val="single" w:sz="8" w:space="5" w:color="CCCCCC"/>
                  </w:divBdr>
                </w:div>
              </w:divsChild>
            </w:div>
          </w:divsChild>
        </w:div>
      </w:divsChild>
    </w:div>
    <w:div w:id="728109371">
      <w:bodyDiv w:val="1"/>
      <w:marLeft w:val="0"/>
      <w:marRight w:val="0"/>
      <w:marTop w:val="0"/>
      <w:marBottom w:val="0"/>
      <w:divBdr>
        <w:top w:val="none" w:sz="0" w:space="0" w:color="auto"/>
        <w:left w:val="none" w:sz="0" w:space="0" w:color="auto"/>
        <w:bottom w:val="none" w:sz="0" w:space="0" w:color="auto"/>
        <w:right w:val="none" w:sz="0" w:space="0" w:color="auto"/>
      </w:divBdr>
    </w:div>
    <w:div w:id="752166696">
      <w:bodyDiv w:val="1"/>
      <w:marLeft w:val="0"/>
      <w:marRight w:val="0"/>
      <w:marTop w:val="0"/>
      <w:marBottom w:val="0"/>
      <w:divBdr>
        <w:top w:val="none" w:sz="0" w:space="0" w:color="auto"/>
        <w:left w:val="none" w:sz="0" w:space="0" w:color="auto"/>
        <w:bottom w:val="none" w:sz="0" w:space="0" w:color="auto"/>
        <w:right w:val="none" w:sz="0" w:space="0" w:color="auto"/>
      </w:divBdr>
    </w:div>
    <w:div w:id="753865105">
      <w:bodyDiv w:val="1"/>
      <w:marLeft w:val="0"/>
      <w:marRight w:val="0"/>
      <w:marTop w:val="0"/>
      <w:marBottom w:val="0"/>
      <w:divBdr>
        <w:top w:val="none" w:sz="0" w:space="0" w:color="auto"/>
        <w:left w:val="none" w:sz="0" w:space="0" w:color="auto"/>
        <w:bottom w:val="none" w:sz="0" w:space="0" w:color="auto"/>
        <w:right w:val="none" w:sz="0" w:space="0" w:color="auto"/>
      </w:divBdr>
    </w:div>
    <w:div w:id="761949351">
      <w:bodyDiv w:val="1"/>
      <w:marLeft w:val="0"/>
      <w:marRight w:val="0"/>
      <w:marTop w:val="0"/>
      <w:marBottom w:val="0"/>
      <w:divBdr>
        <w:top w:val="none" w:sz="0" w:space="0" w:color="auto"/>
        <w:left w:val="none" w:sz="0" w:space="0" w:color="auto"/>
        <w:bottom w:val="none" w:sz="0" w:space="0" w:color="auto"/>
        <w:right w:val="none" w:sz="0" w:space="0" w:color="auto"/>
      </w:divBdr>
    </w:div>
    <w:div w:id="798456718">
      <w:bodyDiv w:val="1"/>
      <w:marLeft w:val="0"/>
      <w:marRight w:val="0"/>
      <w:marTop w:val="0"/>
      <w:marBottom w:val="0"/>
      <w:divBdr>
        <w:top w:val="none" w:sz="0" w:space="0" w:color="auto"/>
        <w:left w:val="none" w:sz="0" w:space="0" w:color="auto"/>
        <w:bottom w:val="none" w:sz="0" w:space="0" w:color="auto"/>
        <w:right w:val="none" w:sz="0" w:space="0" w:color="auto"/>
      </w:divBdr>
    </w:div>
    <w:div w:id="808788318">
      <w:bodyDiv w:val="1"/>
      <w:marLeft w:val="0"/>
      <w:marRight w:val="0"/>
      <w:marTop w:val="0"/>
      <w:marBottom w:val="0"/>
      <w:divBdr>
        <w:top w:val="none" w:sz="0" w:space="0" w:color="auto"/>
        <w:left w:val="none" w:sz="0" w:space="0" w:color="auto"/>
        <w:bottom w:val="none" w:sz="0" w:space="0" w:color="auto"/>
        <w:right w:val="none" w:sz="0" w:space="0" w:color="auto"/>
      </w:divBdr>
    </w:div>
    <w:div w:id="819230107">
      <w:bodyDiv w:val="1"/>
      <w:marLeft w:val="0"/>
      <w:marRight w:val="0"/>
      <w:marTop w:val="0"/>
      <w:marBottom w:val="0"/>
      <w:divBdr>
        <w:top w:val="none" w:sz="0" w:space="0" w:color="auto"/>
        <w:left w:val="none" w:sz="0" w:space="0" w:color="auto"/>
        <w:bottom w:val="none" w:sz="0" w:space="0" w:color="auto"/>
        <w:right w:val="none" w:sz="0" w:space="0" w:color="auto"/>
      </w:divBdr>
    </w:div>
    <w:div w:id="819691155">
      <w:bodyDiv w:val="1"/>
      <w:marLeft w:val="0"/>
      <w:marRight w:val="0"/>
      <w:marTop w:val="0"/>
      <w:marBottom w:val="0"/>
      <w:divBdr>
        <w:top w:val="none" w:sz="0" w:space="0" w:color="auto"/>
        <w:left w:val="none" w:sz="0" w:space="0" w:color="auto"/>
        <w:bottom w:val="none" w:sz="0" w:space="0" w:color="auto"/>
        <w:right w:val="none" w:sz="0" w:space="0" w:color="auto"/>
      </w:divBdr>
    </w:div>
    <w:div w:id="820005155">
      <w:bodyDiv w:val="1"/>
      <w:marLeft w:val="0"/>
      <w:marRight w:val="0"/>
      <w:marTop w:val="0"/>
      <w:marBottom w:val="0"/>
      <w:divBdr>
        <w:top w:val="none" w:sz="0" w:space="0" w:color="auto"/>
        <w:left w:val="none" w:sz="0" w:space="0" w:color="auto"/>
        <w:bottom w:val="none" w:sz="0" w:space="0" w:color="auto"/>
        <w:right w:val="none" w:sz="0" w:space="0" w:color="auto"/>
      </w:divBdr>
    </w:div>
    <w:div w:id="821121662">
      <w:bodyDiv w:val="1"/>
      <w:marLeft w:val="0"/>
      <w:marRight w:val="0"/>
      <w:marTop w:val="0"/>
      <w:marBottom w:val="0"/>
      <w:divBdr>
        <w:top w:val="none" w:sz="0" w:space="0" w:color="auto"/>
        <w:left w:val="none" w:sz="0" w:space="0" w:color="auto"/>
        <w:bottom w:val="none" w:sz="0" w:space="0" w:color="auto"/>
        <w:right w:val="none" w:sz="0" w:space="0" w:color="auto"/>
      </w:divBdr>
    </w:div>
    <w:div w:id="874348108">
      <w:bodyDiv w:val="1"/>
      <w:marLeft w:val="0"/>
      <w:marRight w:val="0"/>
      <w:marTop w:val="0"/>
      <w:marBottom w:val="0"/>
      <w:divBdr>
        <w:top w:val="none" w:sz="0" w:space="0" w:color="auto"/>
        <w:left w:val="none" w:sz="0" w:space="0" w:color="auto"/>
        <w:bottom w:val="none" w:sz="0" w:space="0" w:color="auto"/>
        <w:right w:val="none" w:sz="0" w:space="0" w:color="auto"/>
      </w:divBdr>
    </w:div>
    <w:div w:id="913441098">
      <w:bodyDiv w:val="1"/>
      <w:marLeft w:val="0"/>
      <w:marRight w:val="0"/>
      <w:marTop w:val="0"/>
      <w:marBottom w:val="0"/>
      <w:divBdr>
        <w:top w:val="none" w:sz="0" w:space="0" w:color="auto"/>
        <w:left w:val="none" w:sz="0" w:space="0" w:color="auto"/>
        <w:bottom w:val="none" w:sz="0" w:space="0" w:color="auto"/>
        <w:right w:val="none" w:sz="0" w:space="0" w:color="auto"/>
      </w:divBdr>
    </w:div>
    <w:div w:id="913660670">
      <w:bodyDiv w:val="1"/>
      <w:marLeft w:val="0"/>
      <w:marRight w:val="0"/>
      <w:marTop w:val="0"/>
      <w:marBottom w:val="0"/>
      <w:divBdr>
        <w:top w:val="none" w:sz="0" w:space="0" w:color="auto"/>
        <w:left w:val="none" w:sz="0" w:space="0" w:color="auto"/>
        <w:bottom w:val="none" w:sz="0" w:space="0" w:color="auto"/>
        <w:right w:val="none" w:sz="0" w:space="0" w:color="auto"/>
      </w:divBdr>
    </w:div>
    <w:div w:id="956259596">
      <w:bodyDiv w:val="1"/>
      <w:marLeft w:val="0"/>
      <w:marRight w:val="0"/>
      <w:marTop w:val="0"/>
      <w:marBottom w:val="0"/>
      <w:divBdr>
        <w:top w:val="none" w:sz="0" w:space="0" w:color="auto"/>
        <w:left w:val="none" w:sz="0" w:space="0" w:color="auto"/>
        <w:bottom w:val="none" w:sz="0" w:space="0" w:color="auto"/>
        <w:right w:val="none" w:sz="0" w:space="0" w:color="auto"/>
      </w:divBdr>
    </w:div>
    <w:div w:id="1058363180">
      <w:bodyDiv w:val="1"/>
      <w:marLeft w:val="0"/>
      <w:marRight w:val="0"/>
      <w:marTop w:val="0"/>
      <w:marBottom w:val="0"/>
      <w:divBdr>
        <w:top w:val="none" w:sz="0" w:space="0" w:color="auto"/>
        <w:left w:val="none" w:sz="0" w:space="0" w:color="auto"/>
        <w:bottom w:val="none" w:sz="0" w:space="0" w:color="auto"/>
        <w:right w:val="none" w:sz="0" w:space="0" w:color="auto"/>
      </w:divBdr>
    </w:div>
    <w:div w:id="1069420988">
      <w:bodyDiv w:val="1"/>
      <w:marLeft w:val="0"/>
      <w:marRight w:val="0"/>
      <w:marTop w:val="0"/>
      <w:marBottom w:val="0"/>
      <w:divBdr>
        <w:top w:val="none" w:sz="0" w:space="0" w:color="auto"/>
        <w:left w:val="none" w:sz="0" w:space="0" w:color="auto"/>
        <w:bottom w:val="none" w:sz="0" w:space="0" w:color="auto"/>
        <w:right w:val="none" w:sz="0" w:space="0" w:color="auto"/>
      </w:divBdr>
    </w:div>
    <w:div w:id="1077820736">
      <w:bodyDiv w:val="1"/>
      <w:marLeft w:val="0"/>
      <w:marRight w:val="0"/>
      <w:marTop w:val="0"/>
      <w:marBottom w:val="0"/>
      <w:divBdr>
        <w:top w:val="none" w:sz="0" w:space="0" w:color="auto"/>
        <w:left w:val="none" w:sz="0" w:space="0" w:color="auto"/>
        <w:bottom w:val="none" w:sz="0" w:space="0" w:color="auto"/>
        <w:right w:val="none" w:sz="0" w:space="0" w:color="auto"/>
      </w:divBdr>
    </w:div>
    <w:div w:id="1087918507">
      <w:bodyDiv w:val="1"/>
      <w:marLeft w:val="0"/>
      <w:marRight w:val="0"/>
      <w:marTop w:val="0"/>
      <w:marBottom w:val="0"/>
      <w:divBdr>
        <w:top w:val="none" w:sz="0" w:space="0" w:color="auto"/>
        <w:left w:val="none" w:sz="0" w:space="0" w:color="auto"/>
        <w:bottom w:val="none" w:sz="0" w:space="0" w:color="auto"/>
        <w:right w:val="none" w:sz="0" w:space="0" w:color="auto"/>
      </w:divBdr>
    </w:div>
    <w:div w:id="1122773223">
      <w:bodyDiv w:val="1"/>
      <w:marLeft w:val="0"/>
      <w:marRight w:val="0"/>
      <w:marTop w:val="0"/>
      <w:marBottom w:val="0"/>
      <w:divBdr>
        <w:top w:val="none" w:sz="0" w:space="0" w:color="auto"/>
        <w:left w:val="none" w:sz="0" w:space="0" w:color="auto"/>
        <w:bottom w:val="none" w:sz="0" w:space="0" w:color="auto"/>
        <w:right w:val="none" w:sz="0" w:space="0" w:color="auto"/>
      </w:divBdr>
    </w:div>
    <w:div w:id="1135755926">
      <w:bodyDiv w:val="1"/>
      <w:marLeft w:val="0"/>
      <w:marRight w:val="0"/>
      <w:marTop w:val="0"/>
      <w:marBottom w:val="0"/>
      <w:divBdr>
        <w:top w:val="none" w:sz="0" w:space="0" w:color="auto"/>
        <w:left w:val="none" w:sz="0" w:space="0" w:color="auto"/>
        <w:bottom w:val="none" w:sz="0" w:space="0" w:color="auto"/>
        <w:right w:val="none" w:sz="0" w:space="0" w:color="auto"/>
      </w:divBdr>
    </w:div>
    <w:div w:id="1146361850">
      <w:bodyDiv w:val="1"/>
      <w:marLeft w:val="0"/>
      <w:marRight w:val="0"/>
      <w:marTop w:val="0"/>
      <w:marBottom w:val="0"/>
      <w:divBdr>
        <w:top w:val="none" w:sz="0" w:space="0" w:color="auto"/>
        <w:left w:val="none" w:sz="0" w:space="0" w:color="auto"/>
        <w:bottom w:val="none" w:sz="0" w:space="0" w:color="auto"/>
        <w:right w:val="none" w:sz="0" w:space="0" w:color="auto"/>
      </w:divBdr>
    </w:div>
    <w:div w:id="1191576408">
      <w:bodyDiv w:val="1"/>
      <w:marLeft w:val="0"/>
      <w:marRight w:val="0"/>
      <w:marTop w:val="0"/>
      <w:marBottom w:val="0"/>
      <w:divBdr>
        <w:top w:val="none" w:sz="0" w:space="0" w:color="auto"/>
        <w:left w:val="none" w:sz="0" w:space="0" w:color="auto"/>
        <w:bottom w:val="none" w:sz="0" w:space="0" w:color="auto"/>
        <w:right w:val="none" w:sz="0" w:space="0" w:color="auto"/>
      </w:divBdr>
    </w:div>
    <w:div w:id="1195464761">
      <w:bodyDiv w:val="1"/>
      <w:marLeft w:val="0"/>
      <w:marRight w:val="0"/>
      <w:marTop w:val="0"/>
      <w:marBottom w:val="0"/>
      <w:divBdr>
        <w:top w:val="none" w:sz="0" w:space="0" w:color="auto"/>
        <w:left w:val="none" w:sz="0" w:space="0" w:color="auto"/>
        <w:bottom w:val="none" w:sz="0" w:space="0" w:color="auto"/>
        <w:right w:val="none" w:sz="0" w:space="0" w:color="auto"/>
      </w:divBdr>
      <w:divsChild>
        <w:div w:id="759183746">
          <w:marLeft w:val="0"/>
          <w:marRight w:val="0"/>
          <w:marTop w:val="0"/>
          <w:marBottom w:val="0"/>
          <w:divBdr>
            <w:top w:val="none" w:sz="0" w:space="0" w:color="auto"/>
            <w:left w:val="none" w:sz="0" w:space="0" w:color="auto"/>
            <w:bottom w:val="none" w:sz="0" w:space="0" w:color="auto"/>
            <w:right w:val="none" w:sz="0" w:space="0" w:color="auto"/>
          </w:divBdr>
          <w:divsChild>
            <w:div w:id="377170338">
              <w:marLeft w:val="0"/>
              <w:marRight w:val="0"/>
              <w:marTop w:val="0"/>
              <w:marBottom w:val="0"/>
              <w:divBdr>
                <w:top w:val="none" w:sz="0" w:space="0" w:color="auto"/>
                <w:left w:val="none" w:sz="0" w:space="0" w:color="auto"/>
                <w:bottom w:val="none" w:sz="0" w:space="0" w:color="auto"/>
                <w:right w:val="none" w:sz="0" w:space="0" w:color="auto"/>
              </w:divBdr>
              <w:divsChild>
                <w:div w:id="1863474837">
                  <w:marLeft w:val="0"/>
                  <w:marRight w:val="0"/>
                  <w:marTop w:val="0"/>
                  <w:marBottom w:val="0"/>
                  <w:divBdr>
                    <w:top w:val="none" w:sz="0" w:space="0" w:color="auto"/>
                    <w:left w:val="none" w:sz="0" w:space="0" w:color="auto"/>
                    <w:bottom w:val="none" w:sz="0" w:space="0" w:color="auto"/>
                    <w:right w:val="none" w:sz="0" w:space="0" w:color="auto"/>
                  </w:divBdr>
                  <w:divsChild>
                    <w:div w:id="1716732712">
                      <w:marLeft w:val="0"/>
                      <w:marRight w:val="0"/>
                      <w:marTop w:val="0"/>
                      <w:marBottom w:val="0"/>
                      <w:divBdr>
                        <w:top w:val="none" w:sz="0" w:space="0" w:color="auto"/>
                        <w:left w:val="none" w:sz="0" w:space="0" w:color="auto"/>
                        <w:bottom w:val="none" w:sz="0" w:space="0" w:color="auto"/>
                        <w:right w:val="none" w:sz="0" w:space="0" w:color="auto"/>
                      </w:divBdr>
                    </w:div>
                    <w:div w:id="19529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68145">
      <w:bodyDiv w:val="1"/>
      <w:marLeft w:val="0"/>
      <w:marRight w:val="0"/>
      <w:marTop w:val="0"/>
      <w:marBottom w:val="0"/>
      <w:divBdr>
        <w:top w:val="none" w:sz="0" w:space="0" w:color="auto"/>
        <w:left w:val="none" w:sz="0" w:space="0" w:color="auto"/>
        <w:bottom w:val="none" w:sz="0" w:space="0" w:color="auto"/>
        <w:right w:val="none" w:sz="0" w:space="0" w:color="auto"/>
      </w:divBdr>
    </w:div>
    <w:div w:id="1241982466">
      <w:bodyDiv w:val="1"/>
      <w:marLeft w:val="0"/>
      <w:marRight w:val="0"/>
      <w:marTop w:val="0"/>
      <w:marBottom w:val="0"/>
      <w:divBdr>
        <w:top w:val="none" w:sz="0" w:space="0" w:color="auto"/>
        <w:left w:val="none" w:sz="0" w:space="0" w:color="auto"/>
        <w:bottom w:val="none" w:sz="0" w:space="0" w:color="auto"/>
        <w:right w:val="none" w:sz="0" w:space="0" w:color="auto"/>
      </w:divBdr>
    </w:div>
    <w:div w:id="1252011871">
      <w:bodyDiv w:val="1"/>
      <w:marLeft w:val="0"/>
      <w:marRight w:val="0"/>
      <w:marTop w:val="0"/>
      <w:marBottom w:val="0"/>
      <w:divBdr>
        <w:top w:val="none" w:sz="0" w:space="0" w:color="auto"/>
        <w:left w:val="none" w:sz="0" w:space="0" w:color="auto"/>
        <w:bottom w:val="none" w:sz="0" w:space="0" w:color="auto"/>
        <w:right w:val="none" w:sz="0" w:space="0" w:color="auto"/>
      </w:divBdr>
    </w:div>
    <w:div w:id="1265503585">
      <w:bodyDiv w:val="1"/>
      <w:marLeft w:val="0"/>
      <w:marRight w:val="0"/>
      <w:marTop w:val="0"/>
      <w:marBottom w:val="0"/>
      <w:divBdr>
        <w:top w:val="none" w:sz="0" w:space="0" w:color="auto"/>
        <w:left w:val="none" w:sz="0" w:space="0" w:color="auto"/>
        <w:bottom w:val="none" w:sz="0" w:space="0" w:color="auto"/>
        <w:right w:val="none" w:sz="0" w:space="0" w:color="auto"/>
      </w:divBdr>
    </w:div>
    <w:div w:id="1290551331">
      <w:bodyDiv w:val="1"/>
      <w:marLeft w:val="0"/>
      <w:marRight w:val="0"/>
      <w:marTop w:val="0"/>
      <w:marBottom w:val="0"/>
      <w:divBdr>
        <w:top w:val="none" w:sz="0" w:space="0" w:color="auto"/>
        <w:left w:val="none" w:sz="0" w:space="0" w:color="auto"/>
        <w:bottom w:val="none" w:sz="0" w:space="0" w:color="auto"/>
        <w:right w:val="none" w:sz="0" w:space="0" w:color="auto"/>
      </w:divBdr>
    </w:div>
    <w:div w:id="1297175300">
      <w:bodyDiv w:val="1"/>
      <w:marLeft w:val="0"/>
      <w:marRight w:val="0"/>
      <w:marTop w:val="0"/>
      <w:marBottom w:val="0"/>
      <w:divBdr>
        <w:top w:val="none" w:sz="0" w:space="0" w:color="auto"/>
        <w:left w:val="none" w:sz="0" w:space="0" w:color="auto"/>
        <w:bottom w:val="none" w:sz="0" w:space="0" w:color="auto"/>
        <w:right w:val="none" w:sz="0" w:space="0" w:color="auto"/>
      </w:divBdr>
    </w:div>
    <w:div w:id="1304501710">
      <w:bodyDiv w:val="1"/>
      <w:marLeft w:val="0"/>
      <w:marRight w:val="0"/>
      <w:marTop w:val="0"/>
      <w:marBottom w:val="0"/>
      <w:divBdr>
        <w:top w:val="none" w:sz="0" w:space="0" w:color="auto"/>
        <w:left w:val="none" w:sz="0" w:space="0" w:color="auto"/>
        <w:bottom w:val="none" w:sz="0" w:space="0" w:color="auto"/>
        <w:right w:val="none" w:sz="0" w:space="0" w:color="auto"/>
      </w:divBdr>
    </w:div>
    <w:div w:id="1336418328">
      <w:bodyDiv w:val="1"/>
      <w:marLeft w:val="0"/>
      <w:marRight w:val="0"/>
      <w:marTop w:val="0"/>
      <w:marBottom w:val="0"/>
      <w:divBdr>
        <w:top w:val="none" w:sz="0" w:space="0" w:color="auto"/>
        <w:left w:val="none" w:sz="0" w:space="0" w:color="auto"/>
        <w:bottom w:val="none" w:sz="0" w:space="0" w:color="auto"/>
        <w:right w:val="none" w:sz="0" w:space="0" w:color="auto"/>
      </w:divBdr>
    </w:div>
    <w:div w:id="1353603811">
      <w:bodyDiv w:val="1"/>
      <w:marLeft w:val="0"/>
      <w:marRight w:val="0"/>
      <w:marTop w:val="0"/>
      <w:marBottom w:val="0"/>
      <w:divBdr>
        <w:top w:val="none" w:sz="0" w:space="0" w:color="auto"/>
        <w:left w:val="none" w:sz="0" w:space="0" w:color="auto"/>
        <w:bottom w:val="none" w:sz="0" w:space="0" w:color="auto"/>
        <w:right w:val="none" w:sz="0" w:space="0" w:color="auto"/>
      </w:divBdr>
    </w:div>
    <w:div w:id="1355039985">
      <w:bodyDiv w:val="1"/>
      <w:marLeft w:val="0"/>
      <w:marRight w:val="0"/>
      <w:marTop w:val="0"/>
      <w:marBottom w:val="0"/>
      <w:divBdr>
        <w:top w:val="none" w:sz="0" w:space="0" w:color="auto"/>
        <w:left w:val="none" w:sz="0" w:space="0" w:color="auto"/>
        <w:bottom w:val="none" w:sz="0" w:space="0" w:color="auto"/>
        <w:right w:val="none" w:sz="0" w:space="0" w:color="auto"/>
      </w:divBdr>
    </w:div>
    <w:div w:id="1375883100">
      <w:bodyDiv w:val="1"/>
      <w:marLeft w:val="0"/>
      <w:marRight w:val="0"/>
      <w:marTop w:val="0"/>
      <w:marBottom w:val="0"/>
      <w:divBdr>
        <w:top w:val="none" w:sz="0" w:space="0" w:color="auto"/>
        <w:left w:val="none" w:sz="0" w:space="0" w:color="auto"/>
        <w:bottom w:val="none" w:sz="0" w:space="0" w:color="auto"/>
        <w:right w:val="none" w:sz="0" w:space="0" w:color="auto"/>
      </w:divBdr>
    </w:div>
    <w:div w:id="1376660832">
      <w:bodyDiv w:val="1"/>
      <w:marLeft w:val="0"/>
      <w:marRight w:val="0"/>
      <w:marTop w:val="0"/>
      <w:marBottom w:val="0"/>
      <w:divBdr>
        <w:top w:val="none" w:sz="0" w:space="0" w:color="auto"/>
        <w:left w:val="none" w:sz="0" w:space="0" w:color="auto"/>
        <w:bottom w:val="none" w:sz="0" w:space="0" w:color="auto"/>
        <w:right w:val="none" w:sz="0" w:space="0" w:color="auto"/>
      </w:divBdr>
    </w:div>
    <w:div w:id="1392118669">
      <w:bodyDiv w:val="1"/>
      <w:marLeft w:val="0"/>
      <w:marRight w:val="0"/>
      <w:marTop w:val="0"/>
      <w:marBottom w:val="0"/>
      <w:divBdr>
        <w:top w:val="none" w:sz="0" w:space="0" w:color="auto"/>
        <w:left w:val="none" w:sz="0" w:space="0" w:color="auto"/>
        <w:bottom w:val="none" w:sz="0" w:space="0" w:color="auto"/>
        <w:right w:val="none" w:sz="0" w:space="0" w:color="auto"/>
      </w:divBdr>
    </w:div>
    <w:div w:id="1412241588">
      <w:bodyDiv w:val="1"/>
      <w:marLeft w:val="0"/>
      <w:marRight w:val="0"/>
      <w:marTop w:val="0"/>
      <w:marBottom w:val="0"/>
      <w:divBdr>
        <w:top w:val="none" w:sz="0" w:space="0" w:color="auto"/>
        <w:left w:val="none" w:sz="0" w:space="0" w:color="auto"/>
        <w:bottom w:val="none" w:sz="0" w:space="0" w:color="auto"/>
        <w:right w:val="none" w:sz="0" w:space="0" w:color="auto"/>
      </w:divBdr>
    </w:div>
    <w:div w:id="1432311612">
      <w:bodyDiv w:val="1"/>
      <w:marLeft w:val="0"/>
      <w:marRight w:val="0"/>
      <w:marTop w:val="0"/>
      <w:marBottom w:val="0"/>
      <w:divBdr>
        <w:top w:val="none" w:sz="0" w:space="0" w:color="auto"/>
        <w:left w:val="none" w:sz="0" w:space="0" w:color="auto"/>
        <w:bottom w:val="none" w:sz="0" w:space="0" w:color="auto"/>
        <w:right w:val="none" w:sz="0" w:space="0" w:color="auto"/>
      </w:divBdr>
    </w:div>
    <w:div w:id="1445924407">
      <w:bodyDiv w:val="1"/>
      <w:marLeft w:val="0"/>
      <w:marRight w:val="0"/>
      <w:marTop w:val="0"/>
      <w:marBottom w:val="0"/>
      <w:divBdr>
        <w:top w:val="none" w:sz="0" w:space="0" w:color="auto"/>
        <w:left w:val="none" w:sz="0" w:space="0" w:color="auto"/>
        <w:bottom w:val="none" w:sz="0" w:space="0" w:color="auto"/>
        <w:right w:val="none" w:sz="0" w:space="0" w:color="auto"/>
      </w:divBdr>
    </w:div>
    <w:div w:id="1455905224">
      <w:bodyDiv w:val="1"/>
      <w:marLeft w:val="0"/>
      <w:marRight w:val="0"/>
      <w:marTop w:val="0"/>
      <w:marBottom w:val="0"/>
      <w:divBdr>
        <w:top w:val="none" w:sz="0" w:space="0" w:color="auto"/>
        <w:left w:val="none" w:sz="0" w:space="0" w:color="auto"/>
        <w:bottom w:val="none" w:sz="0" w:space="0" w:color="auto"/>
        <w:right w:val="none" w:sz="0" w:space="0" w:color="auto"/>
      </w:divBdr>
    </w:div>
    <w:div w:id="1614049780">
      <w:bodyDiv w:val="1"/>
      <w:marLeft w:val="0"/>
      <w:marRight w:val="0"/>
      <w:marTop w:val="0"/>
      <w:marBottom w:val="0"/>
      <w:divBdr>
        <w:top w:val="none" w:sz="0" w:space="0" w:color="auto"/>
        <w:left w:val="none" w:sz="0" w:space="0" w:color="auto"/>
        <w:bottom w:val="none" w:sz="0" w:space="0" w:color="auto"/>
        <w:right w:val="none" w:sz="0" w:space="0" w:color="auto"/>
      </w:divBdr>
    </w:div>
    <w:div w:id="1689064467">
      <w:bodyDiv w:val="1"/>
      <w:marLeft w:val="0"/>
      <w:marRight w:val="0"/>
      <w:marTop w:val="0"/>
      <w:marBottom w:val="0"/>
      <w:divBdr>
        <w:top w:val="none" w:sz="0" w:space="0" w:color="auto"/>
        <w:left w:val="none" w:sz="0" w:space="0" w:color="auto"/>
        <w:bottom w:val="none" w:sz="0" w:space="0" w:color="auto"/>
        <w:right w:val="none" w:sz="0" w:space="0" w:color="auto"/>
      </w:divBdr>
    </w:div>
    <w:div w:id="1696030909">
      <w:bodyDiv w:val="1"/>
      <w:marLeft w:val="0"/>
      <w:marRight w:val="0"/>
      <w:marTop w:val="0"/>
      <w:marBottom w:val="0"/>
      <w:divBdr>
        <w:top w:val="none" w:sz="0" w:space="0" w:color="auto"/>
        <w:left w:val="none" w:sz="0" w:space="0" w:color="auto"/>
        <w:bottom w:val="none" w:sz="0" w:space="0" w:color="auto"/>
        <w:right w:val="none" w:sz="0" w:space="0" w:color="auto"/>
      </w:divBdr>
    </w:div>
    <w:div w:id="1713578937">
      <w:bodyDiv w:val="1"/>
      <w:marLeft w:val="0"/>
      <w:marRight w:val="0"/>
      <w:marTop w:val="0"/>
      <w:marBottom w:val="0"/>
      <w:divBdr>
        <w:top w:val="none" w:sz="0" w:space="0" w:color="auto"/>
        <w:left w:val="none" w:sz="0" w:space="0" w:color="auto"/>
        <w:bottom w:val="none" w:sz="0" w:space="0" w:color="auto"/>
        <w:right w:val="none" w:sz="0" w:space="0" w:color="auto"/>
      </w:divBdr>
    </w:div>
    <w:div w:id="1722049417">
      <w:bodyDiv w:val="1"/>
      <w:marLeft w:val="0"/>
      <w:marRight w:val="0"/>
      <w:marTop w:val="0"/>
      <w:marBottom w:val="0"/>
      <w:divBdr>
        <w:top w:val="none" w:sz="0" w:space="0" w:color="auto"/>
        <w:left w:val="none" w:sz="0" w:space="0" w:color="auto"/>
        <w:bottom w:val="none" w:sz="0" w:space="0" w:color="auto"/>
        <w:right w:val="none" w:sz="0" w:space="0" w:color="auto"/>
      </w:divBdr>
    </w:div>
    <w:div w:id="1730692741">
      <w:bodyDiv w:val="1"/>
      <w:marLeft w:val="0"/>
      <w:marRight w:val="0"/>
      <w:marTop w:val="0"/>
      <w:marBottom w:val="0"/>
      <w:divBdr>
        <w:top w:val="none" w:sz="0" w:space="0" w:color="auto"/>
        <w:left w:val="none" w:sz="0" w:space="0" w:color="auto"/>
        <w:bottom w:val="none" w:sz="0" w:space="0" w:color="auto"/>
        <w:right w:val="none" w:sz="0" w:space="0" w:color="auto"/>
      </w:divBdr>
    </w:div>
    <w:div w:id="1731345045">
      <w:bodyDiv w:val="1"/>
      <w:marLeft w:val="0"/>
      <w:marRight w:val="0"/>
      <w:marTop w:val="0"/>
      <w:marBottom w:val="0"/>
      <w:divBdr>
        <w:top w:val="none" w:sz="0" w:space="0" w:color="auto"/>
        <w:left w:val="none" w:sz="0" w:space="0" w:color="auto"/>
        <w:bottom w:val="none" w:sz="0" w:space="0" w:color="auto"/>
        <w:right w:val="none" w:sz="0" w:space="0" w:color="auto"/>
      </w:divBdr>
    </w:div>
    <w:div w:id="1734543060">
      <w:bodyDiv w:val="1"/>
      <w:marLeft w:val="0"/>
      <w:marRight w:val="0"/>
      <w:marTop w:val="0"/>
      <w:marBottom w:val="0"/>
      <w:divBdr>
        <w:top w:val="none" w:sz="0" w:space="0" w:color="auto"/>
        <w:left w:val="none" w:sz="0" w:space="0" w:color="auto"/>
        <w:bottom w:val="none" w:sz="0" w:space="0" w:color="auto"/>
        <w:right w:val="none" w:sz="0" w:space="0" w:color="auto"/>
      </w:divBdr>
    </w:div>
    <w:div w:id="1740131798">
      <w:bodyDiv w:val="1"/>
      <w:marLeft w:val="0"/>
      <w:marRight w:val="0"/>
      <w:marTop w:val="0"/>
      <w:marBottom w:val="0"/>
      <w:divBdr>
        <w:top w:val="none" w:sz="0" w:space="0" w:color="auto"/>
        <w:left w:val="none" w:sz="0" w:space="0" w:color="auto"/>
        <w:bottom w:val="none" w:sz="0" w:space="0" w:color="auto"/>
        <w:right w:val="none" w:sz="0" w:space="0" w:color="auto"/>
      </w:divBdr>
    </w:div>
    <w:div w:id="1766806922">
      <w:bodyDiv w:val="1"/>
      <w:marLeft w:val="0"/>
      <w:marRight w:val="0"/>
      <w:marTop w:val="0"/>
      <w:marBottom w:val="0"/>
      <w:divBdr>
        <w:top w:val="none" w:sz="0" w:space="0" w:color="auto"/>
        <w:left w:val="none" w:sz="0" w:space="0" w:color="auto"/>
        <w:bottom w:val="none" w:sz="0" w:space="0" w:color="auto"/>
        <w:right w:val="none" w:sz="0" w:space="0" w:color="auto"/>
      </w:divBdr>
    </w:div>
    <w:div w:id="1773819890">
      <w:bodyDiv w:val="1"/>
      <w:marLeft w:val="0"/>
      <w:marRight w:val="0"/>
      <w:marTop w:val="0"/>
      <w:marBottom w:val="0"/>
      <w:divBdr>
        <w:top w:val="none" w:sz="0" w:space="0" w:color="auto"/>
        <w:left w:val="none" w:sz="0" w:space="0" w:color="auto"/>
        <w:bottom w:val="none" w:sz="0" w:space="0" w:color="auto"/>
        <w:right w:val="none" w:sz="0" w:space="0" w:color="auto"/>
      </w:divBdr>
      <w:divsChild>
        <w:div w:id="18749007">
          <w:marLeft w:val="0"/>
          <w:marRight w:val="0"/>
          <w:marTop w:val="0"/>
          <w:marBottom w:val="0"/>
          <w:divBdr>
            <w:top w:val="none" w:sz="0" w:space="0" w:color="auto"/>
            <w:left w:val="none" w:sz="0" w:space="0" w:color="auto"/>
            <w:bottom w:val="none" w:sz="0" w:space="0" w:color="auto"/>
            <w:right w:val="none" w:sz="0" w:space="0" w:color="auto"/>
          </w:divBdr>
          <w:divsChild>
            <w:div w:id="320232998">
              <w:marLeft w:val="0"/>
              <w:marRight w:val="0"/>
              <w:marTop w:val="0"/>
              <w:marBottom w:val="0"/>
              <w:divBdr>
                <w:top w:val="none" w:sz="0" w:space="0" w:color="auto"/>
                <w:left w:val="none" w:sz="0" w:space="0" w:color="auto"/>
                <w:bottom w:val="none" w:sz="0" w:space="0" w:color="auto"/>
                <w:right w:val="none" w:sz="0" w:space="0" w:color="auto"/>
              </w:divBdr>
            </w:div>
            <w:div w:id="690761590">
              <w:marLeft w:val="0"/>
              <w:marRight w:val="0"/>
              <w:marTop w:val="0"/>
              <w:marBottom w:val="0"/>
              <w:divBdr>
                <w:top w:val="none" w:sz="0" w:space="0" w:color="auto"/>
                <w:left w:val="none" w:sz="0" w:space="0" w:color="auto"/>
                <w:bottom w:val="none" w:sz="0" w:space="0" w:color="auto"/>
                <w:right w:val="none" w:sz="0" w:space="0" w:color="auto"/>
              </w:divBdr>
            </w:div>
            <w:div w:id="1397512349">
              <w:marLeft w:val="0"/>
              <w:marRight w:val="0"/>
              <w:marTop w:val="0"/>
              <w:marBottom w:val="0"/>
              <w:divBdr>
                <w:top w:val="none" w:sz="0" w:space="0" w:color="auto"/>
                <w:left w:val="none" w:sz="0" w:space="0" w:color="auto"/>
                <w:bottom w:val="none" w:sz="0" w:space="0" w:color="auto"/>
                <w:right w:val="none" w:sz="0" w:space="0" w:color="auto"/>
              </w:divBdr>
              <w:divsChild>
                <w:div w:id="1383091334">
                  <w:marLeft w:val="0"/>
                  <w:marRight w:val="0"/>
                  <w:marTop w:val="60"/>
                  <w:marBottom w:val="0"/>
                  <w:divBdr>
                    <w:top w:val="none" w:sz="0" w:space="0" w:color="auto"/>
                    <w:left w:val="none" w:sz="0" w:space="0" w:color="auto"/>
                    <w:bottom w:val="none" w:sz="0" w:space="0" w:color="auto"/>
                    <w:right w:val="none" w:sz="0" w:space="0" w:color="auto"/>
                  </w:divBdr>
                  <w:divsChild>
                    <w:div w:id="1539124363">
                      <w:marLeft w:val="0"/>
                      <w:marRight w:val="0"/>
                      <w:marTop w:val="0"/>
                      <w:marBottom w:val="0"/>
                      <w:divBdr>
                        <w:top w:val="none" w:sz="0" w:space="0" w:color="auto"/>
                        <w:left w:val="none" w:sz="0" w:space="0" w:color="auto"/>
                        <w:bottom w:val="none" w:sz="0" w:space="0" w:color="auto"/>
                        <w:right w:val="none" w:sz="0" w:space="0" w:color="auto"/>
                      </w:divBdr>
                    </w:div>
                    <w:div w:id="194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24172">
      <w:bodyDiv w:val="1"/>
      <w:marLeft w:val="0"/>
      <w:marRight w:val="0"/>
      <w:marTop w:val="0"/>
      <w:marBottom w:val="0"/>
      <w:divBdr>
        <w:top w:val="none" w:sz="0" w:space="0" w:color="auto"/>
        <w:left w:val="none" w:sz="0" w:space="0" w:color="auto"/>
        <w:bottom w:val="none" w:sz="0" w:space="0" w:color="auto"/>
        <w:right w:val="none" w:sz="0" w:space="0" w:color="auto"/>
      </w:divBdr>
    </w:div>
    <w:div w:id="1807776975">
      <w:bodyDiv w:val="1"/>
      <w:marLeft w:val="0"/>
      <w:marRight w:val="0"/>
      <w:marTop w:val="0"/>
      <w:marBottom w:val="0"/>
      <w:divBdr>
        <w:top w:val="none" w:sz="0" w:space="0" w:color="auto"/>
        <w:left w:val="none" w:sz="0" w:space="0" w:color="auto"/>
        <w:bottom w:val="none" w:sz="0" w:space="0" w:color="auto"/>
        <w:right w:val="none" w:sz="0" w:space="0" w:color="auto"/>
      </w:divBdr>
    </w:div>
    <w:div w:id="1818036923">
      <w:bodyDiv w:val="1"/>
      <w:marLeft w:val="0"/>
      <w:marRight w:val="0"/>
      <w:marTop w:val="0"/>
      <w:marBottom w:val="0"/>
      <w:divBdr>
        <w:top w:val="none" w:sz="0" w:space="0" w:color="auto"/>
        <w:left w:val="none" w:sz="0" w:space="0" w:color="auto"/>
        <w:bottom w:val="none" w:sz="0" w:space="0" w:color="auto"/>
        <w:right w:val="none" w:sz="0" w:space="0" w:color="auto"/>
      </w:divBdr>
    </w:div>
    <w:div w:id="1870337623">
      <w:bodyDiv w:val="1"/>
      <w:marLeft w:val="0"/>
      <w:marRight w:val="0"/>
      <w:marTop w:val="0"/>
      <w:marBottom w:val="0"/>
      <w:divBdr>
        <w:top w:val="none" w:sz="0" w:space="0" w:color="auto"/>
        <w:left w:val="none" w:sz="0" w:space="0" w:color="auto"/>
        <w:bottom w:val="none" w:sz="0" w:space="0" w:color="auto"/>
        <w:right w:val="none" w:sz="0" w:space="0" w:color="auto"/>
      </w:divBdr>
    </w:div>
    <w:div w:id="1875270661">
      <w:bodyDiv w:val="1"/>
      <w:marLeft w:val="0"/>
      <w:marRight w:val="0"/>
      <w:marTop w:val="0"/>
      <w:marBottom w:val="0"/>
      <w:divBdr>
        <w:top w:val="none" w:sz="0" w:space="0" w:color="auto"/>
        <w:left w:val="none" w:sz="0" w:space="0" w:color="auto"/>
        <w:bottom w:val="none" w:sz="0" w:space="0" w:color="auto"/>
        <w:right w:val="none" w:sz="0" w:space="0" w:color="auto"/>
      </w:divBdr>
    </w:div>
    <w:div w:id="1898280612">
      <w:bodyDiv w:val="1"/>
      <w:marLeft w:val="0"/>
      <w:marRight w:val="0"/>
      <w:marTop w:val="0"/>
      <w:marBottom w:val="0"/>
      <w:divBdr>
        <w:top w:val="none" w:sz="0" w:space="0" w:color="auto"/>
        <w:left w:val="none" w:sz="0" w:space="0" w:color="auto"/>
        <w:bottom w:val="none" w:sz="0" w:space="0" w:color="auto"/>
        <w:right w:val="none" w:sz="0" w:space="0" w:color="auto"/>
      </w:divBdr>
      <w:divsChild>
        <w:div w:id="1566180295">
          <w:marLeft w:val="0"/>
          <w:marRight w:val="0"/>
          <w:marTop w:val="0"/>
          <w:marBottom w:val="0"/>
          <w:divBdr>
            <w:top w:val="none" w:sz="0" w:space="0" w:color="auto"/>
            <w:left w:val="none" w:sz="0" w:space="0" w:color="auto"/>
            <w:bottom w:val="none" w:sz="0" w:space="0" w:color="auto"/>
            <w:right w:val="none" w:sz="0" w:space="0" w:color="auto"/>
          </w:divBdr>
          <w:divsChild>
            <w:div w:id="2006351533">
              <w:marLeft w:val="0"/>
              <w:marRight w:val="0"/>
              <w:marTop w:val="0"/>
              <w:marBottom w:val="0"/>
              <w:divBdr>
                <w:top w:val="none" w:sz="0" w:space="0" w:color="auto"/>
                <w:left w:val="none" w:sz="0" w:space="0" w:color="auto"/>
                <w:bottom w:val="none" w:sz="0" w:space="0" w:color="auto"/>
                <w:right w:val="none" w:sz="0" w:space="0" w:color="auto"/>
              </w:divBdr>
              <w:divsChild>
                <w:div w:id="1891725993">
                  <w:marLeft w:val="0"/>
                  <w:marRight w:val="0"/>
                  <w:marTop w:val="0"/>
                  <w:marBottom w:val="0"/>
                  <w:divBdr>
                    <w:top w:val="none" w:sz="0" w:space="0" w:color="auto"/>
                    <w:left w:val="none" w:sz="0" w:space="0" w:color="auto"/>
                    <w:bottom w:val="none" w:sz="0" w:space="0" w:color="auto"/>
                    <w:right w:val="none" w:sz="0" w:space="0" w:color="auto"/>
                  </w:divBdr>
                  <w:divsChild>
                    <w:div w:id="1954702196">
                      <w:marLeft w:val="0"/>
                      <w:marRight w:val="0"/>
                      <w:marTop w:val="0"/>
                      <w:marBottom w:val="0"/>
                      <w:divBdr>
                        <w:top w:val="none" w:sz="0" w:space="0" w:color="auto"/>
                        <w:left w:val="none" w:sz="0" w:space="0" w:color="auto"/>
                        <w:bottom w:val="none" w:sz="0" w:space="0" w:color="auto"/>
                        <w:right w:val="none" w:sz="0" w:space="0" w:color="auto"/>
                      </w:divBdr>
                      <w:divsChild>
                        <w:div w:id="1659260076">
                          <w:marLeft w:val="0"/>
                          <w:marRight w:val="0"/>
                          <w:marTop w:val="0"/>
                          <w:marBottom w:val="0"/>
                          <w:divBdr>
                            <w:top w:val="none" w:sz="0" w:space="0" w:color="auto"/>
                            <w:left w:val="none" w:sz="0" w:space="0" w:color="auto"/>
                            <w:bottom w:val="none" w:sz="0" w:space="0" w:color="auto"/>
                            <w:right w:val="none" w:sz="0" w:space="0" w:color="auto"/>
                          </w:divBdr>
                        </w:div>
                        <w:div w:id="17056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583428">
      <w:bodyDiv w:val="1"/>
      <w:marLeft w:val="0"/>
      <w:marRight w:val="0"/>
      <w:marTop w:val="0"/>
      <w:marBottom w:val="0"/>
      <w:divBdr>
        <w:top w:val="none" w:sz="0" w:space="0" w:color="auto"/>
        <w:left w:val="none" w:sz="0" w:space="0" w:color="auto"/>
        <w:bottom w:val="none" w:sz="0" w:space="0" w:color="auto"/>
        <w:right w:val="none" w:sz="0" w:space="0" w:color="auto"/>
      </w:divBdr>
    </w:div>
    <w:div w:id="1917132776">
      <w:bodyDiv w:val="1"/>
      <w:marLeft w:val="0"/>
      <w:marRight w:val="0"/>
      <w:marTop w:val="0"/>
      <w:marBottom w:val="0"/>
      <w:divBdr>
        <w:top w:val="none" w:sz="0" w:space="0" w:color="auto"/>
        <w:left w:val="none" w:sz="0" w:space="0" w:color="auto"/>
        <w:bottom w:val="none" w:sz="0" w:space="0" w:color="auto"/>
        <w:right w:val="none" w:sz="0" w:space="0" w:color="auto"/>
      </w:divBdr>
      <w:divsChild>
        <w:div w:id="1366715703">
          <w:marLeft w:val="0"/>
          <w:marRight w:val="0"/>
          <w:marTop w:val="0"/>
          <w:marBottom w:val="0"/>
          <w:divBdr>
            <w:top w:val="none" w:sz="0" w:space="0" w:color="auto"/>
            <w:left w:val="none" w:sz="0" w:space="0" w:color="auto"/>
            <w:bottom w:val="none" w:sz="0" w:space="0" w:color="auto"/>
            <w:right w:val="none" w:sz="0" w:space="0" w:color="auto"/>
          </w:divBdr>
          <w:divsChild>
            <w:div w:id="14952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5503">
      <w:bodyDiv w:val="1"/>
      <w:marLeft w:val="0"/>
      <w:marRight w:val="0"/>
      <w:marTop w:val="0"/>
      <w:marBottom w:val="0"/>
      <w:divBdr>
        <w:top w:val="none" w:sz="0" w:space="0" w:color="auto"/>
        <w:left w:val="none" w:sz="0" w:space="0" w:color="auto"/>
        <w:bottom w:val="none" w:sz="0" w:space="0" w:color="auto"/>
        <w:right w:val="none" w:sz="0" w:space="0" w:color="auto"/>
      </w:divBdr>
    </w:div>
    <w:div w:id="1936668449">
      <w:bodyDiv w:val="1"/>
      <w:marLeft w:val="0"/>
      <w:marRight w:val="0"/>
      <w:marTop w:val="0"/>
      <w:marBottom w:val="0"/>
      <w:divBdr>
        <w:top w:val="none" w:sz="0" w:space="0" w:color="auto"/>
        <w:left w:val="none" w:sz="0" w:space="0" w:color="auto"/>
        <w:bottom w:val="none" w:sz="0" w:space="0" w:color="auto"/>
        <w:right w:val="none" w:sz="0" w:space="0" w:color="auto"/>
      </w:divBdr>
    </w:div>
    <w:div w:id="1946963686">
      <w:bodyDiv w:val="1"/>
      <w:marLeft w:val="0"/>
      <w:marRight w:val="0"/>
      <w:marTop w:val="0"/>
      <w:marBottom w:val="0"/>
      <w:divBdr>
        <w:top w:val="none" w:sz="0" w:space="0" w:color="auto"/>
        <w:left w:val="none" w:sz="0" w:space="0" w:color="auto"/>
        <w:bottom w:val="none" w:sz="0" w:space="0" w:color="auto"/>
        <w:right w:val="none" w:sz="0" w:space="0" w:color="auto"/>
      </w:divBdr>
    </w:div>
    <w:div w:id="2018579791">
      <w:bodyDiv w:val="1"/>
      <w:marLeft w:val="0"/>
      <w:marRight w:val="0"/>
      <w:marTop w:val="0"/>
      <w:marBottom w:val="0"/>
      <w:divBdr>
        <w:top w:val="none" w:sz="0" w:space="0" w:color="auto"/>
        <w:left w:val="none" w:sz="0" w:space="0" w:color="auto"/>
        <w:bottom w:val="none" w:sz="0" w:space="0" w:color="auto"/>
        <w:right w:val="none" w:sz="0" w:space="0" w:color="auto"/>
      </w:divBdr>
    </w:div>
    <w:div w:id="2033068452">
      <w:bodyDiv w:val="1"/>
      <w:marLeft w:val="0"/>
      <w:marRight w:val="0"/>
      <w:marTop w:val="0"/>
      <w:marBottom w:val="0"/>
      <w:divBdr>
        <w:top w:val="none" w:sz="0" w:space="0" w:color="auto"/>
        <w:left w:val="none" w:sz="0" w:space="0" w:color="auto"/>
        <w:bottom w:val="none" w:sz="0" w:space="0" w:color="auto"/>
        <w:right w:val="none" w:sz="0" w:space="0" w:color="auto"/>
      </w:divBdr>
    </w:div>
    <w:div w:id="2083944271">
      <w:bodyDiv w:val="1"/>
      <w:marLeft w:val="0"/>
      <w:marRight w:val="0"/>
      <w:marTop w:val="0"/>
      <w:marBottom w:val="0"/>
      <w:divBdr>
        <w:top w:val="none" w:sz="0" w:space="0" w:color="auto"/>
        <w:left w:val="none" w:sz="0" w:space="0" w:color="auto"/>
        <w:bottom w:val="none" w:sz="0" w:space="0" w:color="auto"/>
        <w:right w:val="none" w:sz="0" w:space="0" w:color="auto"/>
      </w:divBdr>
    </w:div>
    <w:div w:id="2108383902">
      <w:bodyDiv w:val="1"/>
      <w:marLeft w:val="0"/>
      <w:marRight w:val="0"/>
      <w:marTop w:val="0"/>
      <w:marBottom w:val="0"/>
      <w:divBdr>
        <w:top w:val="none" w:sz="0" w:space="0" w:color="auto"/>
        <w:left w:val="none" w:sz="0" w:space="0" w:color="auto"/>
        <w:bottom w:val="none" w:sz="0" w:space="0" w:color="auto"/>
        <w:right w:val="none" w:sz="0" w:space="0" w:color="auto"/>
      </w:divBdr>
    </w:div>
    <w:div w:id="2127890422">
      <w:bodyDiv w:val="1"/>
      <w:marLeft w:val="0"/>
      <w:marRight w:val="0"/>
      <w:marTop w:val="0"/>
      <w:marBottom w:val="0"/>
      <w:divBdr>
        <w:top w:val="none" w:sz="0" w:space="0" w:color="auto"/>
        <w:left w:val="none" w:sz="0" w:space="0" w:color="auto"/>
        <w:bottom w:val="none" w:sz="0" w:space="0" w:color="auto"/>
        <w:right w:val="none" w:sz="0" w:space="0" w:color="auto"/>
      </w:divBdr>
    </w:div>
    <w:div w:id="2128544024">
      <w:bodyDiv w:val="1"/>
      <w:marLeft w:val="0"/>
      <w:marRight w:val="0"/>
      <w:marTop w:val="0"/>
      <w:marBottom w:val="0"/>
      <w:divBdr>
        <w:top w:val="none" w:sz="0" w:space="0" w:color="auto"/>
        <w:left w:val="none" w:sz="0" w:space="0" w:color="auto"/>
        <w:bottom w:val="none" w:sz="0" w:space="0" w:color="auto"/>
        <w:right w:val="none" w:sz="0" w:space="0" w:color="auto"/>
      </w:divBdr>
    </w:div>
    <w:div w:id="213347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A8AA10BF0F113F03A5C679C88A3F42F851353008920D8B78A92976018E3E9A8F9BB4362C34E452C5BU5O6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A8AA10BF0F113F03A5C679C88A3F42F851353008920D8B78A92976018E3E9A8F9BB4362C34E452C5BU5O6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BC7572BB843AF4E7285908ECF185F92F71F6FEF1F3C0EB5EF5A8481C8B35CF80FE8B1A3ADD6E27AA6D467QED6N" TargetMode="External"/><Relationship Id="rId14" Type="http://schemas.openxmlformats.org/officeDocument/2006/relationships/hyperlink" Target="consultantplus://offline/ref=FCBA8AA10BF0F113F03A5C679C88A3F42F851353008920D8B78A92976018E3E9A8F9BB4362C34E452C5BU5O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274B30-C40F-4D8D-A0BD-88FAD1AB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80411</Words>
  <Characters>458348</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537684</CharactersWithSpaces>
  <SharedDoc>false</SharedDoc>
  <HLinks>
    <vt:vector size="108" baseType="variant">
      <vt:variant>
        <vt:i4>2883642</vt:i4>
      </vt:variant>
      <vt:variant>
        <vt:i4>51</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48</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45</vt:i4>
      </vt:variant>
      <vt:variant>
        <vt:i4>0</vt:i4>
      </vt:variant>
      <vt:variant>
        <vt:i4>5</vt:i4>
      </vt:variant>
      <vt:variant>
        <vt:lpwstr>consultantplus://offline/ref=FCBA8AA10BF0F113F03A5C679C88A3F42F851353008920D8B78A92976018E3E9A8F9BB4362C34E452C5BU5O6P</vt:lpwstr>
      </vt:variant>
      <vt:variant>
        <vt:lpwstr/>
      </vt:variant>
      <vt:variant>
        <vt:i4>2883642</vt:i4>
      </vt:variant>
      <vt:variant>
        <vt:i4>42</vt:i4>
      </vt:variant>
      <vt:variant>
        <vt:i4>0</vt:i4>
      </vt:variant>
      <vt:variant>
        <vt:i4>5</vt:i4>
      </vt:variant>
      <vt:variant>
        <vt:lpwstr>consultantplus://offline/ref=FCBA8AA10BF0F113F03A5C679C88A3F42F851353008920D8B78A92976018E3E9A8F9BB4362C34E452C5BU5O6P</vt:lpwstr>
      </vt:variant>
      <vt:variant>
        <vt:lpwstr/>
      </vt:variant>
      <vt:variant>
        <vt:i4>2293812</vt:i4>
      </vt:variant>
      <vt:variant>
        <vt:i4>39</vt:i4>
      </vt:variant>
      <vt:variant>
        <vt:i4>0</vt:i4>
      </vt:variant>
      <vt:variant>
        <vt:i4>5</vt:i4>
      </vt:variant>
      <vt:variant>
        <vt:lpwstr>consultantplus://offline/ref=45AEB0D992988C4CDC0CCFAE995B99767EB0AFD0D699E9678B9F6AFA59709015A78019EFFA8CCC3A1D829A471D46D2455C7342EB127FFCA2U7pDL</vt:lpwstr>
      </vt:variant>
      <vt:variant>
        <vt:lpwstr/>
      </vt:variant>
      <vt:variant>
        <vt:i4>5111903</vt:i4>
      </vt:variant>
      <vt:variant>
        <vt:i4>36</vt:i4>
      </vt:variant>
      <vt:variant>
        <vt:i4>0</vt:i4>
      </vt:variant>
      <vt:variant>
        <vt:i4>5</vt:i4>
      </vt:variant>
      <vt:variant>
        <vt:lpwstr>consultantplus://offline/ref=45AEB0D992988C4CDC0CCFAE995B99767FB9A8D7DC9DE9678B9F6AFA59709015B58041E3F889D23B1497CC1658U1pBL</vt:lpwstr>
      </vt:variant>
      <vt:variant>
        <vt:lpwstr/>
      </vt:variant>
      <vt:variant>
        <vt:i4>5111903</vt:i4>
      </vt:variant>
      <vt:variant>
        <vt:i4>33</vt:i4>
      </vt:variant>
      <vt:variant>
        <vt:i4>0</vt:i4>
      </vt:variant>
      <vt:variant>
        <vt:i4>5</vt:i4>
      </vt:variant>
      <vt:variant>
        <vt:lpwstr>consultantplus://offline/ref=45AEB0D992988C4CDC0CCFAE995B99767FB9A8D7DD9CE9678B9F6AFA59709015B58041E3F889D23B1497CC1658U1pBL</vt:lpwstr>
      </vt:variant>
      <vt:variant>
        <vt:lpwstr/>
      </vt:variant>
      <vt:variant>
        <vt:i4>8192051</vt:i4>
      </vt:variant>
      <vt:variant>
        <vt:i4>30</vt:i4>
      </vt:variant>
      <vt:variant>
        <vt:i4>0</vt:i4>
      </vt:variant>
      <vt:variant>
        <vt:i4>5</vt:i4>
      </vt:variant>
      <vt:variant>
        <vt:lpwstr>consultantplus://offline/ref=45AEB0D992988C4CDC0CCFAE995B997675BCA2D6DD91B46D83C666F85E7FCF10A09119ECFF92CD3A0A8BCE17U5p1L</vt:lpwstr>
      </vt:variant>
      <vt:variant>
        <vt:lpwstr/>
      </vt:variant>
      <vt:variant>
        <vt:i4>5111903</vt:i4>
      </vt:variant>
      <vt:variant>
        <vt:i4>27</vt:i4>
      </vt:variant>
      <vt:variant>
        <vt:i4>0</vt:i4>
      </vt:variant>
      <vt:variant>
        <vt:i4>5</vt:i4>
      </vt:variant>
      <vt:variant>
        <vt:lpwstr>consultantplus://offline/ref=45AEB0D992988C4CDC0CCFAE995B99767FB9A8D7DD9CE9678B9F6AFA59709015B58041E3F889D23B1497CC1658U1pBL</vt:lpwstr>
      </vt:variant>
      <vt:variant>
        <vt:lpwstr/>
      </vt:variant>
      <vt:variant>
        <vt:i4>2293820</vt:i4>
      </vt:variant>
      <vt:variant>
        <vt:i4>24</vt:i4>
      </vt:variant>
      <vt:variant>
        <vt:i4>0</vt:i4>
      </vt:variant>
      <vt:variant>
        <vt:i4>5</vt:i4>
      </vt:variant>
      <vt:variant>
        <vt:lpwstr>consultantplus://offline/ref=45AEB0D992988C4CDC0CCFAE995B99767FB9A8D9D992E9678B9F6AFA59709015A78019EFFA8CCC3B16829A471D46D2455C7342EB127FFCA2U7pDL</vt:lpwstr>
      </vt:variant>
      <vt:variant>
        <vt:lpwstr/>
      </vt:variant>
      <vt:variant>
        <vt:i4>7798895</vt:i4>
      </vt:variant>
      <vt:variant>
        <vt:i4>21</vt:i4>
      </vt:variant>
      <vt:variant>
        <vt:i4>0</vt:i4>
      </vt:variant>
      <vt:variant>
        <vt:i4>5</vt:i4>
      </vt:variant>
      <vt:variant>
        <vt:lpwstr>consultantplus://offline/ref=58A595F13751B246B0FF51235A8B6E12077D2DA259023332AEA5FCF30CE4ED7794C007F2B3D472946CD506F2A94581800E843FB4CFDF7C96sE3BR</vt:lpwstr>
      </vt:variant>
      <vt:variant>
        <vt:lpwstr/>
      </vt:variant>
      <vt:variant>
        <vt:i4>4522066</vt:i4>
      </vt:variant>
      <vt:variant>
        <vt:i4>18</vt:i4>
      </vt:variant>
      <vt:variant>
        <vt:i4>0</vt:i4>
      </vt:variant>
      <vt:variant>
        <vt:i4>5</vt:i4>
      </vt:variant>
      <vt:variant>
        <vt:lpwstr>consultantplus://offline/ref=47BA37520D34CBDDF800D98E19CF19B73796623362431AA5932F9EB8DBA34196A73767B507D64326B8EE4A6F52493BEC78B9F9j4vBR</vt:lpwstr>
      </vt:variant>
      <vt:variant>
        <vt:lpwstr/>
      </vt:variant>
      <vt:variant>
        <vt:i4>5111896</vt:i4>
      </vt:variant>
      <vt:variant>
        <vt:i4>15</vt:i4>
      </vt:variant>
      <vt:variant>
        <vt:i4>0</vt:i4>
      </vt:variant>
      <vt:variant>
        <vt:i4>5</vt:i4>
      </vt:variant>
      <vt:variant>
        <vt:lpwstr>consultantplus://offline/ref=99DF2F3FD51A1A828956BACA8AAE67C86570DEF08794CF7A1D964414C5FDFACE9D4B0A46A94DFE752817DEa747N</vt:lpwstr>
      </vt:variant>
      <vt:variant>
        <vt:lpwstr/>
      </vt:variant>
      <vt:variant>
        <vt:i4>2883642</vt:i4>
      </vt:variant>
      <vt:variant>
        <vt:i4>12</vt:i4>
      </vt:variant>
      <vt:variant>
        <vt:i4>0</vt:i4>
      </vt:variant>
      <vt:variant>
        <vt:i4>5</vt:i4>
      </vt:variant>
      <vt:variant>
        <vt:lpwstr>consultantplus://offline/ref=FCBA8AA10BF0F113F03A5C679C88A3F42F851353008920D8B78A92976018E3E9A8F9BB4362C34E452C5BU5O6P</vt:lpwstr>
      </vt:variant>
      <vt:variant>
        <vt:lpwstr/>
      </vt:variant>
      <vt:variant>
        <vt:i4>5636098</vt:i4>
      </vt:variant>
      <vt:variant>
        <vt:i4>9</vt:i4>
      </vt:variant>
      <vt:variant>
        <vt:i4>0</vt:i4>
      </vt:variant>
      <vt:variant>
        <vt:i4>5</vt:i4>
      </vt:variant>
      <vt:variant>
        <vt:lpwstr/>
      </vt:variant>
      <vt:variant>
        <vt:lpwstr>Par7</vt:lpwstr>
      </vt:variant>
      <vt:variant>
        <vt:i4>917596</vt:i4>
      </vt:variant>
      <vt:variant>
        <vt:i4>6</vt:i4>
      </vt:variant>
      <vt:variant>
        <vt:i4>0</vt:i4>
      </vt:variant>
      <vt:variant>
        <vt:i4>5</vt:i4>
      </vt:variant>
      <vt:variant>
        <vt:lpwstr>consultantplus://offline/ref=BBC7572BB843AF4E7285908ECF185F92F71F6FEF1F3C0EB5EF5A8481C8B35CF80FE8B1A3ADD6E27AA6D467QED6N</vt:lpwstr>
      </vt:variant>
      <vt:variant>
        <vt:lpwstr/>
      </vt:variant>
      <vt:variant>
        <vt:i4>7929910</vt:i4>
      </vt:variant>
      <vt:variant>
        <vt:i4>3</vt:i4>
      </vt:variant>
      <vt:variant>
        <vt:i4>0</vt:i4>
      </vt:variant>
      <vt:variant>
        <vt:i4>5</vt:i4>
      </vt:variant>
      <vt:variant>
        <vt:lpwstr>consultantplus://offline/ref=6CAD91A5A75D6A4EC198C53272E54C1626AD234ED86FDDCDA6AB14359201704AD72461B631E739541238U4z3N</vt:lpwstr>
      </vt:variant>
      <vt:variant>
        <vt:lpwstr/>
      </vt:variant>
      <vt:variant>
        <vt:i4>917596</vt:i4>
      </vt:variant>
      <vt:variant>
        <vt:i4>0</vt:i4>
      </vt:variant>
      <vt:variant>
        <vt:i4>0</vt:i4>
      </vt:variant>
      <vt:variant>
        <vt:i4>5</vt:i4>
      </vt:variant>
      <vt:variant>
        <vt:lpwstr>consultantplus://offline/ref=BBC7572BB843AF4E7285908ECF185F92F71F6FEF1F3C0EB5EF5A8481C8B35CF80FE8B1A3ADD6E27AA6D467QED6N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Минфин КЧР</dc:creator>
  <cp:lastModifiedBy>l_gerbekova</cp:lastModifiedBy>
  <cp:revision>3</cp:revision>
  <cp:lastPrinted>2020-02-18T11:53:00Z</cp:lastPrinted>
  <dcterms:created xsi:type="dcterms:W3CDTF">2020-03-11T08:47:00Z</dcterms:created>
  <dcterms:modified xsi:type="dcterms:W3CDTF">2020-03-11T08:47:00Z</dcterms:modified>
</cp:coreProperties>
</file>