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C6" w:rsidRPr="00543EC6" w:rsidRDefault="00543EC6" w:rsidP="00543EC6">
      <w:pPr>
        <w:spacing w:after="160" w:line="259" w:lineRule="auto"/>
        <w:rPr>
          <w:sz w:val="22"/>
          <w:szCs w:val="22"/>
        </w:rPr>
      </w:pPr>
      <w:r w:rsidRPr="00543EC6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</w:t>
      </w:r>
      <w:r w:rsidRPr="00543EC6">
        <w:rPr>
          <w:sz w:val="22"/>
          <w:szCs w:val="22"/>
        </w:rPr>
        <w:t xml:space="preserve"> Приложение</w:t>
      </w:r>
    </w:p>
    <w:p w:rsidR="00543EC6" w:rsidRPr="00543EC6" w:rsidRDefault="00543EC6" w:rsidP="00543EC6">
      <w:pPr>
        <w:spacing w:after="160" w:line="259" w:lineRule="auto"/>
        <w:rPr>
          <w:sz w:val="22"/>
          <w:szCs w:val="22"/>
        </w:rPr>
      </w:pPr>
      <w:r w:rsidRPr="00543EC6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</w:t>
      </w:r>
      <w:r w:rsidRPr="00543EC6">
        <w:rPr>
          <w:sz w:val="22"/>
          <w:szCs w:val="22"/>
        </w:rPr>
        <w:t xml:space="preserve">    к приказу Министерства финансов КЧР                            </w:t>
      </w:r>
    </w:p>
    <w:p w:rsidR="00543EC6" w:rsidRPr="00543EC6" w:rsidRDefault="00543EC6" w:rsidP="00543EC6">
      <w:pPr>
        <w:spacing w:after="160" w:line="259" w:lineRule="auto"/>
        <w:rPr>
          <w:sz w:val="22"/>
          <w:szCs w:val="22"/>
        </w:rPr>
      </w:pPr>
      <w:r w:rsidRPr="00543EC6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</w:t>
      </w:r>
      <w:r w:rsidRPr="00543EC6">
        <w:rPr>
          <w:sz w:val="22"/>
          <w:szCs w:val="22"/>
        </w:rPr>
        <w:t xml:space="preserve">    от «</w:t>
      </w:r>
      <w:r w:rsidR="00F339BB">
        <w:rPr>
          <w:sz w:val="22"/>
          <w:szCs w:val="22"/>
        </w:rPr>
        <w:t>15</w:t>
      </w:r>
      <w:r w:rsidRPr="00543EC6">
        <w:rPr>
          <w:sz w:val="22"/>
          <w:szCs w:val="22"/>
        </w:rPr>
        <w:t>» __</w:t>
      </w:r>
      <w:r w:rsidR="00F339BB">
        <w:rPr>
          <w:sz w:val="22"/>
          <w:szCs w:val="22"/>
        </w:rPr>
        <w:t>12</w:t>
      </w:r>
      <w:r w:rsidRPr="00543EC6">
        <w:rPr>
          <w:sz w:val="22"/>
          <w:szCs w:val="22"/>
        </w:rPr>
        <w:t>___20</w:t>
      </w:r>
      <w:r>
        <w:rPr>
          <w:sz w:val="22"/>
          <w:szCs w:val="22"/>
        </w:rPr>
        <w:t>20</w:t>
      </w:r>
      <w:r w:rsidRPr="00543EC6">
        <w:rPr>
          <w:sz w:val="22"/>
          <w:szCs w:val="22"/>
        </w:rPr>
        <w:t>г</w:t>
      </w:r>
      <w:r w:rsidR="00F339BB">
        <w:rPr>
          <w:sz w:val="22"/>
          <w:szCs w:val="22"/>
        </w:rPr>
        <w:t xml:space="preserve">. </w:t>
      </w:r>
      <w:bookmarkStart w:id="0" w:name="_GoBack"/>
      <w:bookmarkEnd w:id="0"/>
      <w:r w:rsidR="00F339BB">
        <w:rPr>
          <w:sz w:val="22"/>
          <w:szCs w:val="22"/>
        </w:rPr>
        <w:t xml:space="preserve"> №582</w:t>
      </w: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704"/>
        <w:gridCol w:w="2693"/>
        <w:gridCol w:w="3544"/>
        <w:gridCol w:w="4820"/>
        <w:gridCol w:w="2835"/>
      </w:tblGrid>
      <w:tr w:rsidR="00543EC6" w:rsidRPr="00680214" w:rsidTr="007B5A81">
        <w:tc>
          <w:tcPr>
            <w:tcW w:w="704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693" w:type="dxa"/>
          </w:tcPr>
          <w:p w:rsidR="00543EC6" w:rsidRPr="00680214" w:rsidRDefault="00F75B52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п/п по приказу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Наименование информации</w:t>
            </w:r>
          </w:p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Ответственный за формирование, обработку и публикацию информации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Срок публикации информации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Общие сведения о публично-правовых образованиях, формирующих и исполняющих бюджеты</w:t>
            </w:r>
          </w:p>
          <w:p w:rsidR="00543EC6" w:rsidRPr="00680214" w:rsidRDefault="00543EC6" w:rsidP="0068021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bCs/>
                <w:sz w:val="22"/>
                <w:szCs w:val="22"/>
                <w:shd w:val="clear" w:color="auto" w:fill="FFFFFF"/>
              </w:rPr>
              <w:t>Отдел по разработке и внедрению современных инноваций в области финансов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Законодательные и иные нормативные правовые акты субъекта РФ, регулирующие бюджетные правоотношения</w:t>
            </w: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Иные законодательные, нормативные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rStyle w:val="a6"/>
                <w:b w:val="0"/>
                <w:sz w:val="22"/>
                <w:szCs w:val="22"/>
                <w:shd w:val="clear" w:color="auto" w:fill="FFFFFF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отношений;</w:t>
            </w:r>
          </w:p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планирования доходов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032B97" w:rsidRPr="00680214" w:rsidTr="00304BAC">
        <w:tc>
          <w:tcPr>
            <w:tcW w:w="704" w:type="dxa"/>
          </w:tcPr>
          <w:p w:rsidR="00032B97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693" w:type="dxa"/>
          </w:tcPr>
          <w:p w:rsidR="00032B97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3.3.2</w:t>
            </w:r>
          </w:p>
        </w:tc>
        <w:tc>
          <w:tcPr>
            <w:tcW w:w="3544" w:type="dxa"/>
            <w:vAlign w:val="center"/>
          </w:tcPr>
          <w:p w:rsidR="00032B97" w:rsidRPr="00680214" w:rsidRDefault="00032B97" w:rsidP="00680214">
            <w:pPr>
              <w:rPr>
                <w:color w:val="000000"/>
                <w:sz w:val="22"/>
                <w:szCs w:val="22"/>
              </w:rPr>
            </w:pPr>
            <w:r w:rsidRPr="00680214">
              <w:rPr>
                <w:color w:val="000000"/>
                <w:sz w:val="22"/>
                <w:szCs w:val="22"/>
              </w:rPr>
              <w:t>Классификация доходов бюджета субъекта Российской Федерации</w:t>
            </w:r>
          </w:p>
        </w:tc>
        <w:tc>
          <w:tcPr>
            <w:tcW w:w="4820" w:type="dxa"/>
            <w:vAlign w:val="center"/>
          </w:tcPr>
          <w:p w:rsidR="00315245" w:rsidRPr="00680214" w:rsidRDefault="00315245" w:rsidP="00315245">
            <w:pPr>
              <w:spacing w:after="160" w:line="259" w:lineRule="auto"/>
              <w:rPr>
                <w:rStyle w:val="a6"/>
                <w:b w:val="0"/>
                <w:sz w:val="22"/>
                <w:szCs w:val="22"/>
                <w:shd w:val="clear" w:color="auto" w:fill="FFFFFF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отношений;</w:t>
            </w:r>
          </w:p>
          <w:p w:rsidR="00032B97" w:rsidRPr="00680214" w:rsidRDefault="00032B97" w:rsidP="00680214">
            <w:pPr>
              <w:rPr>
                <w:color w:val="000000"/>
                <w:sz w:val="22"/>
                <w:szCs w:val="22"/>
              </w:rPr>
            </w:pPr>
            <w:r w:rsidRPr="00680214">
              <w:rPr>
                <w:color w:val="000000"/>
                <w:sz w:val="22"/>
                <w:szCs w:val="22"/>
              </w:rPr>
              <w:t>Отдел планирования доходов</w:t>
            </w:r>
          </w:p>
        </w:tc>
        <w:tc>
          <w:tcPr>
            <w:tcW w:w="2835" w:type="dxa"/>
          </w:tcPr>
          <w:p w:rsidR="00032B97" w:rsidRPr="00680214" w:rsidRDefault="00032B97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10  рабочих дней</w:t>
            </w:r>
          </w:p>
        </w:tc>
      </w:tr>
      <w:tr w:rsidR="00032B97" w:rsidRPr="00680214" w:rsidTr="00304BAC">
        <w:tc>
          <w:tcPr>
            <w:tcW w:w="704" w:type="dxa"/>
          </w:tcPr>
          <w:p w:rsidR="00032B97" w:rsidRPr="00680214" w:rsidRDefault="009E4545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693" w:type="dxa"/>
          </w:tcPr>
          <w:p w:rsidR="00032B97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3.5.1</w:t>
            </w:r>
          </w:p>
        </w:tc>
        <w:tc>
          <w:tcPr>
            <w:tcW w:w="3544" w:type="dxa"/>
            <w:vAlign w:val="center"/>
          </w:tcPr>
          <w:p w:rsidR="00032B97" w:rsidRPr="00680214" w:rsidRDefault="00032B97" w:rsidP="00680214">
            <w:pPr>
              <w:rPr>
                <w:color w:val="000000"/>
                <w:sz w:val="22"/>
                <w:szCs w:val="22"/>
              </w:rPr>
            </w:pPr>
            <w:r w:rsidRPr="00680214">
              <w:rPr>
                <w:color w:val="000000"/>
                <w:sz w:val="22"/>
                <w:szCs w:val="22"/>
              </w:rPr>
              <w:t>Перечень и коды главных администраторов доходов бюджета субъекта Российской Федерации, бюджета территориального государственного внебюджетного фонда</w:t>
            </w:r>
          </w:p>
        </w:tc>
        <w:tc>
          <w:tcPr>
            <w:tcW w:w="4820" w:type="dxa"/>
            <w:vAlign w:val="center"/>
          </w:tcPr>
          <w:p w:rsidR="00315245" w:rsidRPr="00680214" w:rsidRDefault="00315245" w:rsidP="00315245">
            <w:pPr>
              <w:spacing w:after="160" w:line="259" w:lineRule="auto"/>
              <w:rPr>
                <w:rStyle w:val="a6"/>
                <w:b w:val="0"/>
                <w:sz w:val="22"/>
                <w:szCs w:val="22"/>
                <w:shd w:val="clear" w:color="auto" w:fill="FFFFFF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отношений;</w:t>
            </w:r>
          </w:p>
          <w:p w:rsidR="00032B97" w:rsidRPr="00680214" w:rsidRDefault="00032B97" w:rsidP="00680214">
            <w:pPr>
              <w:rPr>
                <w:color w:val="000000"/>
                <w:sz w:val="22"/>
                <w:szCs w:val="22"/>
              </w:rPr>
            </w:pPr>
            <w:r w:rsidRPr="00680214">
              <w:rPr>
                <w:color w:val="000000"/>
                <w:sz w:val="22"/>
                <w:szCs w:val="22"/>
              </w:rPr>
              <w:t>Отдел планирования доходов</w:t>
            </w:r>
          </w:p>
        </w:tc>
        <w:tc>
          <w:tcPr>
            <w:tcW w:w="2835" w:type="dxa"/>
          </w:tcPr>
          <w:p w:rsidR="00032B97" w:rsidRPr="00680214" w:rsidRDefault="00032B97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10 рабочих дней</w:t>
            </w:r>
          </w:p>
        </w:tc>
      </w:tr>
      <w:tr w:rsidR="00032B97" w:rsidRPr="00680214" w:rsidTr="00304BAC">
        <w:tc>
          <w:tcPr>
            <w:tcW w:w="704" w:type="dxa"/>
          </w:tcPr>
          <w:p w:rsidR="00032B97" w:rsidRPr="00680214" w:rsidRDefault="009E4545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93" w:type="dxa"/>
          </w:tcPr>
          <w:p w:rsidR="00032B97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3.8.1</w:t>
            </w:r>
          </w:p>
        </w:tc>
        <w:tc>
          <w:tcPr>
            <w:tcW w:w="3544" w:type="dxa"/>
            <w:vAlign w:val="center"/>
          </w:tcPr>
          <w:p w:rsidR="00032B97" w:rsidRPr="00680214" w:rsidRDefault="00032B97" w:rsidP="00680214">
            <w:pPr>
              <w:rPr>
                <w:color w:val="000000"/>
                <w:sz w:val="22"/>
                <w:szCs w:val="22"/>
              </w:rPr>
            </w:pPr>
            <w:r w:rsidRPr="00680214">
              <w:rPr>
                <w:color w:val="000000"/>
                <w:sz w:val="22"/>
                <w:szCs w:val="22"/>
              </w:rPr>
              <w:t xml:space="preserve">Перечень подвидов доходов по видам доходов, главными </w:t>
            </w:r>
            <w:r w:rsidRPr="00680214">
              <w:rPr>
                <w:color w:val="000000"/>
                <w:sz w:val="22"/>
                <w:szCs w:val="22"/>
              </w:rPr>
              <w:lastRenderedPageBreak/>
              <w:t>администраторами которых являются органы государственной власти субъектов Российской Федерации, органы управления территориальными государственными внебюджетными фондами и (или) находящиеся в их ведении казенные учреждения</w:t>
            </w:r>
          </w:p>
        </w:tc>
        <w:tc>
          <w:tcPr>
            <w:tcW w:w="4820" w:type="dxa"/>
            <w:vAlign w:val="center"/>
          </w:tcPr>
          <w:p w:rsidR="00032B97" w:rsidRPr="00680214" w:rsidRDefault="00032B97" w:rsidP="00680214">
            <w:pPr>
              <w:rPr>
                <w:color w:val="000000"/>
                <w:sz w:val="22"/>
                <w:szCs w:val="22"/>
              </w:rPr>
            </w:pPr>
            <w:r w:rsidRPr="00680214">
              <w:rPr>
                <w:color w:val="000000"/>
                <w:sz w:val="22"/>
                <w:szCs w:val="22"/>
              </w:rPr>
              <w:lastRenderedPageBreak/>
              <w:t>Отдел планирования доходов</w:t>
            </w:r>
          </w:p>
        </w:tc>
        <w:tc>
          <w:tcPr>
            <w:tcW w:w="2835" w:type="dxa"/>
          </w:tcPr>
          <w:p w:rsidR="00032B97" w:rsidRPr="00680214" w:rsidRDefault="00032B97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10 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9E4545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Информация о правилах, порядках и сроках составления проектов бюджетов, органах, осуществляющих составление проектов бюджетов, документах, необходимых для составления проектов бюджетов, основных документах, формируемых при составлении проектов бюджетов</w:t>
            </w:r>
          </w:p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9E4545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Прогноз социально-экономического развития Российской Федерации, субъекта Российской Федерации и муниципального образования и иные сведения, необходимые для составления проекта бюджета</w:t>
            </w:r>
          </w:p>
          <w:p w:rsidR="00543EC6" w:rsidRPr="00680214" w:rsidRDefault="00543EC6" w:rsidP="0068021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10</w:t>
            </w:r>
          </w:p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9E4545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Порядок разработки и утверждения бюджетного прогноза на долгосрочный период</w:t>
            </w:r>
          </w:p>
          <w:p w:rsidR="00543EC6" w:rsidRPr="00680214" w:rsidRDefault="00543EC6" w:rsidP="0068021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9E4545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5.12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 xml:space="preserve">Информация о порядках формирования и использования бюджетных ассигнований </w:t>
            </w:r>
            <w:r w:rsidRPr="00680214">
              <w:rPr>
                <w:sz w:val="22"/>
                <w:szCs w:val="22"/>
              </w:rPr>
              <w:lastRenderedPageBreak/>
              <w:t>Федерального дорожного фонда, дорожного фонда субъекта Российской Федерации, муниципального дорожного фонда</w:t>
            </w:r>
          </w:p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lastRenderedPageBreak/>
              <w:t>Отдел финансирования отраслей народного хозяйства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9E4545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5.13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Информация о порядках формирования и использования бюджетных ассигнований Инвестиционного фонда Российской Федерации, Инвестиционного фонда субъекта Российской Федерации</w:t>
            </w:r>
          </w:p>
          <w:p w:rsidR="00543EC6" w:rsidRPr="00680214" w:rsidRDefault="00543EC6" w:rsidP="0068021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финансирования агропромышленного комплекса и капитальных вложений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9E4545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5.14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Информация о структуре и содержании закона (решения) о бюджете</w:t>
            </w:r>
          </w:p>
          <w:p w:rsidR="00543EC6" w:rsidRPr="00680214" w:rsidRDefault="00543EC6" w:rsidP="0068021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1</w:t>
            </w:r>
            <w:r w:rsidR="009E4545" w:rsidRPr="0068021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5.15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Информация о порядке рассмотрения и утверждения закона (решения) о бюджете</w:t>
            </w:r>
          </w:p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1</w:t>
            </w:r>
            <w:r w:rsidR="009E4545" w:rsidRPr="0068021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5.16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Информация о документах и материалах, представляемых в законодательный (представительный) орган одновременно с проектом закона (решения) о бюджете</w:t>
            </w:r>
          </w:p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1</w:t>
            </w:r>
            <w:r w:rsidR="009E4545" w:rsidRPr="0068021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5.21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Информация о порядке исполнения бюджета по расходам, источникам финансирования дефицита бюджета</w:t>
            </w:r>
          </w:p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rStyle w:val="a6"/>
                <w:b w:val="0"/>
                <w:sz w:val="22"/>
                <w:szCs w:val="22"/>
                <w:shd w:val="clear" w:color="auto" w:fill="FFFFFF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lastRenderedPageBreak/>
              <w:t>Отдел сводного планирования и межбюджетных отношений;</w:t>
            </w:r>
          </w:p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 xml:space="preserve">Отдел исполнения республиканского бюджета и </w:t>
            </w:r>
            <w:r w:rsidRPr="00680214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lastRenderedPageBreak/>
              <w:t>финансирования отдельных отраслей социальной сферы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lastRenderedPageBreak/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9E4545" w:rsidRPr="0068021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5.22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Основы кассового обслуживания исполнения бюджетов</w:t>
            </w:r>
          </w:p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>Отдел исполнения республиканского бюджета и финансирования отдельных отраслей социальной сферы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1</w:t>
            </w:r>
            <w:r w:rsidR="009E4545" w:rsidRPr="0068021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5.23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Информация об органах и руководителях органов, обеспечивающих и организующих исполнение бюджетов</w:t>
            </w:r>
          </w:p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1</w:t>
            </w:r>
            <w:r w:rsidR="009E4545" w:rsidRPr="0068021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5.24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>Отдел кадрового обеспечения и документооборота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1</w:t>
            </w:r>
            <w:r w:rsidR="009E4545" w:rsidRPr="0068021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5.25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Общая информация о качестве финансового менеджмента, осуществляемого главными администраторами средств бюджета</w:t>
            </w:r>
          </w:p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bCs/>
                <w:sz w:val="22"/>
                <w:szCs w:val="22"/>
                <w:shd w:val="clear" w:color="auto" w:fill="FFFFFF"/>
              </w:rPr>
              <w:t>Отдел по разработке и внедрению современных инноваций в области финансов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485120" w:rsidRPr="00680214" w:rsidTr="007B5A81">
        <w:tc>
          <w:tcPr>
            <w:tcW w:w="704" w:type="dxa"/>
            <w:vMerge w:val="restart"/>
          </w:tcPr>
          <w:p w:rsidR="00485120" w:rsidRPr="00680214" w:rsidRDefault="009E4545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693" w:type="dxa"/>
          </w:tcPr>
          <w:p w:rsidR="00485120" w:rsidRPr="00680214" w:rsidRDefault="00485120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5.28</w:t>
            </w:r>
          </w:p>
        </w:tc>
        <w:tc>
          <w:tcPr>
            <w:tcW w:w="3544" w:type="dxa"/>
          </w:tcPr>
          <w:p w:rsidR="00485120" w:rsidRPr="00680214" w:rsidRDefault="00485120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Информация о порядке формирования и ведения сводной бюджетной росписи</w:t>
            </w:r>
          </w:p>
        </w:tc>
        <w:tc>
          <w:tcPr>
            <w:tcW w:w="4820" w:type="dxa"/>
          </w:tcPr>
          <w:p w:rsidR="00485120" w:rsidRPr="00680214" w:rsidRDefault="00485120" w:rsidP="00680214">
            <w:pPr>
              <w:spacing w:after="160" w:line="259" w:lineRule="auto"/>
              <w:rPr>
                <w:bCs/>
                <w:sz w:val="22"/>
                <w:szCs w:val="22"/>
                <w:shd w:val="clear" w:color="auto" w:fill="FFFFFF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</w:t>
            </w:r>
          </w:p>
          <w:p w:rsidR="00485120" w:rsidRPr="00680214" w:rsidRDefault="00485120" w:rsidP="0068021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85120" w:rsidRPr="00680214" w:rsidRDefault="00485120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485120" w:rsidRPr="00680214" w:rsidTr="007B5A81">
        <w:tc>
          <w:tcPr>
            <w:tcW w:w="704" w:type="dxa"/>
            <w:vMerge/>
          </w:tcPr>
          <w:p w:rsidR="00485120" w:rsidRPr="00680214" w:rsidRDefault="00485120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485120" w:rsidRPr="00680214" w:rsidRDefault="00485120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5.28</w:t>
            </w:r>
          </w:p>
        </w:tc>
        <w:tc>
          <w:tcPr>
            <w:tcW w:w="3544" w:type="dxa"/>
          </w:tcPr>
          <w:p w:rsidR="00485120" w:rsidRPr="00680214" w:rsidRDefault="00485120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Информация о порядке формирования и ведения бюджетной росписи</w:t>
            </w:r>
          </w:p>
        </w:tc>
        <w:tc>
          <w:tcPr>
            <w:tcW w:w="4820" w:type="dxa"/>
          </w:tcPr>
          <w:p w:rsidR="00485120" w:rsidRPr="00680214" w:rsidRDefault="00485120" w:rsidP="00680214">
            <w:pPr>
              <w:spacing w:after="160" w:line="259" w:lineRule="auto"/>
              <w:rPr>
                <w:bCs/>
                <w:sz w:val="22"/>
                <w:szCs w:val="22"/>
                <w:shd w:val="clear" w:color="auto" w:fill="FFFFFF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</w:t>
            </w:r>
          </w:p>
          <w:p w:rsidR="00485120" w:rsidRPr="00680214" w:rsidRDefault="00485120" w:rsidP="00680214">
            <w:pPr>
              <w:spacing w:after="160" w:line="259" w:lineRule="auto"/>
              <w:rPr>
                <w:rStyle w:val="a6"/>
                <w:b w:val="0"/>
                <w:sz w:val="22"/>
                <w:szCs w:val="22"/>
                <w:shd w:val="clear" w:color="auto" w:fill="FFFFFF"/>
              </w:rPr>
            </w:pPr>
          </w:p>
          <w:p w:rsidR="009E4545" w:rsidRPr="00680214" w:rsidRDefault="009E4545" w:rsidP="00680214">
            <w:pPr>
              <w:spacing w:after="160" w:line="259" w:lineRule="auto"/>
              <w:rPr>
                <w:rStyle w:val="a6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:rsidR="00485120" w:rsidRPr="00680214" w:rsidRDefault="00485120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lastRenderedPageBreak/>
              <w:t>5 рабочих дней</w:t>
            </w:r>
          </w:p>
        </w:tc>
      </w:tr>
      <w:tr w:rsidR="00485120" w:rsidRPr="00680214" w:rsidTr="007B5A81">
        <w:tc>
          <w:tcPr>
            <w:tcW w:w="704" w:type="dxa"/>
            <w:vMerge/>
          </w:tcPr>
          <w:p w:rsidR="00485120" w:rsidRPr="00680214" w:rsidRDefault="00485120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485120" w:rsidRPr="00680214" w:rsidRDefault="00485120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5.28</w:t>
            </w:r>
          </w:p>
        </w:tc>
        <w:tc>
          <w:tcPr>
            <w:tcW w:w="3544" w:type="dxa"/>
          </w:tcPr>
          <w:p w:rsidR="00485120" w:rsidRPr="00680214" w:rsidRDefault="00485120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 xml:space="preserve">Информация о порядке формирования и ведения бюджетной сметы казенных учреждений </w:t>
            </w:r>
          </w:p>
          <w:p w:rsidR="009E4545" w:rsidRPr="00680214" w:rsidRDefault="009E4545" w:rsidP="0068021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85120" w:rsidRPr="00680214" w:rsidRDefault="00485120" w:rsidP="00680214">
            <w:pPr>
              <w:spacing w:after="160" w:line="259" w:lineRule="auto"/>
              <w:rPr>
                <w:rStyle w:val="a6"/>
                <w:b w:val="0"/>
                <w:sz w:val="22"/>
                <w:szCs w:val="22"/>
                <w:shd w:val="clear" w:color="auto" w:fill="FFFFFF"/>
              </w:rPr>
            </w:pPr>
            <w:r w:rsidRPr="00680214">
              <w:rPr>
                <w:bCs/>
                <w:sz w:val="22"/>
                <w:szCs w:val="22"/>
                <w:shd w:val="clear" w:color="auto" w:fill="FFFFFF"/>
              </w:rPr>
              <w:t>Отдел по разработке и внедрению современных инноваций в области финансов</w:t>
            </w:r>
          </w:p>
        </w:tc>
        <w:tc>
          <w:tcPr>
            <w:tcW w:w="2835" w:type="dxa"/>
          </w:tcPr>
          <w:p w:rsidR="00485120" w:rsidRPr="00680214" w:rsidRDefault="00485120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485120" w:rsidRPr="00680214" w:rsidTr="007B5A81">
        <w:tc>
          <w:tcPr>
            <w:tcW w:w="704" w:type="dxa"/>
            <w:vMerge/>
          </w:tcPr>
          <w:p w:rsidR="00485120" w:rsidRPr="00680214" w:rsidRDefault="00485120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485120" w:rsidRPr="00680214" w:rsidRDefault="00485120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5.28</w:t>
            </w:r>
          </w:p>
        </w:tc>
        <w:tc>
          <w:tcPr>
            <w:tcW w:w="3544" w:type="dxa"/>
          </w:tcPr>
          <w:p w:rsidR="00485120" w:rsidRPr="00680214" w:rsidRDefault="00485120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Информация о порядке формирования и ведения плана финансово-хозяйственной деятельности бюджетных и автономных учреждений</w:t>
            </w:r>
          </w:p>
          <w:p w:rsidR="00485120" w:rsidRPr="00680214" w:rsidRDefault="00485120" w:rsidP="0068021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85120" w:rsidRPr="00680214" w:rsidRDefault="00485120" w:rsidP="00680214">
            <w:pPr>
              <w:spacing w:after="160" w:line="259" w:lineRule="auto"/>
              <w:rPr>
                <w:rStyle w:val="a6"/>
                <w:b w:val="0"/>
                <w:sz w:val="22"/>
                <w:szCs w:val="22"/>
                <w:shd w:val="clear" w:color="auto" w:fill="FFFFFF"/>
              </w:rPr>
            </w:pPr>
            <w:r w:rsidRPr="00680214">
              <w:rPr>
                <w:bCs/>
                <w:sz w:val="22"/>
                <w:szCs w:val="22"/>
                <w:shd w:val="clear" w:color="auto" w:fill="FFFFFF"/>
              </w:rPr>
              <w:t>Отдел по разработке и внедрению современных инноваций в области финансов</w:t>
            </w:r>
          </w:p>
        </w:tc>
        <w:tc>
          <w:tcPr>
            <w:tcW w:w="2835" w:type="dxa"/>
          </w:tcPr>
          <w:p w:rsidR="00485120" w:rsidRPr="00680214" w:rsidRDefault="00485120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9E4545">
        <w:trPr>
          <w:trHeight w:val="1720"/>
        </w:trPr>
        <w:tc>
          <w:tcPr>
            <w:tcW w:w="704" w:type="dxa"/>
          </w:tcPr>
          <w:p w:rsidR="00543EC6" w:rsidRPr="00680214" w:rsidRDefault="009E4545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5.29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Информация о порядке формирования государственных заданий на оказание государственных (муниципальных) услуг и выполнение работ</w:t>
            </w:r>
          </w:p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bCs/>
                <w:sz w:val="22"/>
                <w:szCs w:val="22"/>
                <w:shd w:val="clear" w:color="auto" w:fill="FFFFFF"/>
              </w:rPr>
              <w:t>Отдел по разработке и внедрению современных инноваций в области финансов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9E4545">
        <w:trPr>
          <w:trHeight w:val="895"/>
        </w:trPr>
        <w:tc>
          <w:tcPr>
            <w:tcW w:w="704" w:type="dxa"/>
          </w:tcPr>
          <w:p w:rsidR="00543EC6" w:rsidRPr="00680214" w:rsidRDefault="009E4545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5.30</w:t>
            </w:r>
          </w:p>
        </w:tc>
        <w:tc>
          <w:tcPr>
            <w:tcW w:w="3544" w:type="dxa"/>
          </w:tcPr>
          <w:p w:rsidR="009E4545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 xml:space="preserve">Информация о порядке составления и ведения кассового плана бюджетов </w:t>
            </w: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2</w:t>
            </w:r>
            <w:r w:rsidR="009E4545" w:rsidRPr="0068021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6.6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Информация о детализации финансовой отчетности</w:t>
            </w:r>
          </w:p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>Отдел учета и консолидированной отчетности по исполнению бюджета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2</w:t>
            </w:r>
            <w:r w:rsidR="009E4545" w:rsidRPr="0068021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6.12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 xml:space="preserve">Информация о порядке и сроках составления, внешней проверке, рассмотрении и утверждении бюджетной отчетности бюджетов, органы, осуществляющие </w:t>
            </w:r>
            <w:r w:rsidRPr="00680214">
              <w:rPr>
                <w:sz w:val="22"/>
                <w:szCs w:val="22"/>
              </w:rPr>
              <w:lastRenderedPageBreak/>
              <w:t>проведение внешней проверки</w:t>
            </w:r>
          </w:p>
          <w:p w:rsidR="00543EC6" w:rsidRPr="00680214" w:rsidRDefault="00543EC6" w:rsidP="00680214">
            <w:pPr>
              <w:rPr>
                <w:sz w:val="22"/>
                <w:szCs w:val="22"/>
              </w:rPr>
            </w:pPr>
          </w:p>
          <w:p w:rsidR="009E4545" w:rsidRPr="00680214" w:rsidRDefault="009E4545" w:rsidP="0068021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lastRenderedPageBreak/>
              <w:t>Отдел учета и консолидированной отчетности по исполнению бюджета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9E4545" w:rsidRPr="0068021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6.13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Информация о планах и результатах внешних проверок бюджетной отчетности</w:t>
            </w:r>
          </w:p>
          <w:p w:rsidR="00543EC6" w:rsidRPr="00680214" w:rsidRDefault="00543EC6" w:rsidP="0068021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9A544D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Контрольно-ревизионный отдел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2</w:t>
            </w:r>
            <w:r w:rsidR="009E4545" w:rsidRPr="0068021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6.14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Заключение органа внешнего государственного (муниципального) контроля на отчет об исполнении бюджета</w:t>
            </w:r>
          </w:p>
          <w:p w:rsidR="00543EC6" w:rsidRPr="00680214" w:rsidRDefault="00543EC6" w:rsidP="0068021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>Отдел учета и консолидированной отчетности по исполнению бюджета</w:t>
            </w: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2</w:t>
            </w:r>
            <w:r w:rsidR="009E4545" w:rsidRPr="0068021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7.5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Правила и порядки финансового обеспечения государственных и муниципальных учреждений</w:t>
            </w:r>
          </w:p>
          <w:p w:rsidR="00543EC6" w:rsidRPr="00680214" w:rsidRDefault="00543EC6" w:rsidP="0068021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bCs/>
                <w:sz w:val="22"/>
                <w:szCs w:val="22"/>
                <w:shd w:val="clear" w:color="auto" w:fill="FFFFFF"/>
              </w:rPr>
              <w:t>Отдел по разработке и внедрению современных инноваций в области финансов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2</w:t>
            </w:r>
            <w:r w:rsidR="009E4545" w:rsidRPr="0068021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7.13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Информация о порядках финансового обеспечения осуществления закупок товаров, работ, услуг для обеспечения государственных и муниципальных нужд</w:t>
            </w:r>
          </w:p>
          <w:p w:rsidR="00543EC6" w:rsidRPr="00680214" w:rsidRDefault="00543EC6" w:rsidP="0068021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bCs/>
                <w:sz w:val="22"/>
                <w:szCs w:val="22"/>
                <w:shd w:val="clear" w:color="auto" w:fill="FFFFFF"/>
              </w:rPr>
              <w:t>Отдел по контролю в сфере закупок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2</w:t>
            </w:r>
            <w:r w:rsidR="009E4545" w:rsidRPr="0068021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7.14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 xml:space="preserve">Информация о порядках осуществления бюджетных инвестиций и предоставления субсидий на осуществление капитальных вложений в объекты государственной и муниципальной собственности, предоставления бюджетных инвестиций юридическим лицам, не являющимся государственными или муниципальными учреждениями и </w:t>
            </w:r>
            <w:r w:rsidRPr="00680214">
              <w:rPr>
                <w:sz w:val="22"/>
                <w:szCs w:val="22"/>
              </w:rPr>
              <w:lastRenderedPageBreak/>
              <w:t>государственными или муниципальными унитарными предприятиями *</w:t>
            </w:r>
          </w:p>
          <w:p w:rsidR="00543EC6" w:rsidRPr="00680214" w:rsidRDefault="00543EC6" w:rsidP="0068021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lastRenderedPageBreak/>
              <w:t>Отдел финансирования агропромышленного комплекса и капитальных вложений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9E4545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7.17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Формы и условия предоставления межбюджетных трансфертов бюджетам</w:t>
            </w:r>
          </w:p>
          <w:p w:rsidR="00543EC6" w:rsidRPr="00680214" w:rsidRDefault="00543EC6" w:rsidP="0068021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9E4545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7.22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Порядок использования бюджетных ассигнований резервного фонда Правительства Российской Федерации, резервного фонда высшего исполнительного органа государственной власти субъекта Российской Федерации, резервного фонда местной администрации, резервного фонда Президента Российской Федерации</w:t>
            </w:r>
          </w:p>
          <w:p w:rsidR="00543EC6" w:rsidRPr="00680214" w:rsidRDefault="00543EC6" w:rsidP="0068021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Default="00543EC6" w:rsidP="00680214">
            <w:pPr>
              <w:spacing w:after="160" w:line="259" w:lineRule="auto"/>
              <w:rPr>
                <w:rStyle w:val="a6"/>
                <w:b w:val="0"/>
                <w:sz w:val="22"/>
                <w:szCs w:val="22"/>
                <w:shd w:val="clear" w:color="auto" w:fill="FFFFFF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</w:t>
            </w:r>
            <w:r w:rsidR="00315245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;</w:t>
            </w:r>
          </w:p>
          <w:p w:rsidR="00315245" w:rsidRPr="00315245" w:rsidRDefault="00315245" w:rsidP="00680214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315245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исполнения республиканского бюджета и финансирования отдельных отраслей социальной сферы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543EC6" w:rsidRPr="00680214" w:rsidTr="007B5A81">
        <w:tc>
          <w:tcPr>
            <w:tcW w:w="704" w:type="dxa"/>
          </w:tcPr>
          <w:p w:rsidR="00543EC6" w:rsidRPr="00680214" w:rsidRDefault="009E4545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693" w:type="dxa"/>
          </w:tcPr>
          <w:p w:rsidR="00543EC6" w:rsidRPr="00680214" w:rsidRDefault="00543EC6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8.2</w:t>
            </w:r>
          </w:p>
        </w:tc>
        <w:tc>
          <w:tcPr>
            <w:tcW w:w="3544" w:type="dxa"/>
          </w:tcPr>
          <w:p w:rsidR="00543EC6" w:rsidRPr="00680214" w:rsidRDefault="00543EC6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Информация о видах доходов бюджетов, нормативах отчислений доходов в бюджеты</w:t>
            </w:r>
          </w:p>
          <w:p w:rsidR="00543EC6" w:rsidRPr="00680214" w:rsidRDefault="00543EC6" w:rsidP="0068021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планирования доходов</w:t>
            </w:r>
          </w:p>
        </w:tc>
        <w:tc>
          <w:tcPr>
            <w:tcW w:w="2835" w:type="dxa"/>
          </w:tcPr>
          <w:p w:rsidR="00543EC6" w:rsidRPr="00680214" w:rsidRDefault="00543EC6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032B97" w:rsidRPr="00680214" w:rsidTr="00E801DD">
        <w:tc>
          <w:tcPr>
            <w:tcW w:w="704" w:type="dxa"/>
            <w:vMerge w:val="restart"/>
          </w:tcPr>
          <w:p w:rsidR="00032B97" w:rsidRPr="00680214" w:rsidRDefault="009E4545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2693" w:type="dxa"/>
            <w:vAlign w:val="center"/>
          </w:tcPr>
          <w:p w:rsidR="00032B97" w:rsidRPr="00680214" w:rsidRDefault="00032B97" w:rsidP="00680214">
            <w:pPr>
              <w:rPr>
                <w:color w:val="000000"/>
                <w:sz w:val="22"/>
                <w:szCs w:val="22"/>
              </w:rPr>
            </w:pPr>
            <w:r w:rsidRPr="00680214">
              <w:rPr>
                <w:color w:val="000000"/>
                <w:sz w:val="22"/>
                <w:szCs w:val="22"/>
              </w:rPr>
              <w:t>8.6.1</w:t>
            </w:r>
          </w:p>
        </w:tc>
        <w:tc>
          <w:tcPr>
            <w:tcW w:w="3544" w:type="dxa"/>
            <w:vAlign w:val="center"/>
          </w:tcPr>
          <w:p w:rsidR="00032B97" w:rsidRPr="00680214" w:rsidRDefault="00032B97" w:rsidP="00680214">
            <w:pPr>
              <w:rPr>
                <w:color w:val="000000"/>
                <w:sz w:val="22"/>
                <w:szCs w:val="22"/>
              </w:rPr>
            </w:pPr>
            <w:r w:rsidRPr="00680214">
              <w:rPr>
                <w:color w:val="000000"/>
                <w:sz w:val="22"/>
                <w:szCs w:val="22"/>
              </w:rPr>
              <w:t>Реестры источников доходов бюджетов субъектов Российской Федерации</w:t>
            </w:r>
          </w:p>
        </w:tc>
        <w:tc>
          <w:tcPr>
            <w:tcW w:w="4820" w:type="dxa"/>
            <w:vAlign w:val="center"/>
          </w:tcPr>
          <w:p w:rsidR="00032B97" w:rsidRPr="00680214" w:rsidRDefault="009E4545" w:rsidP="00680214">
            <w:pPr>
              <w:rPr>
                <w:color w:val="000000"/>
                <w:sz w:val="22"/>
                <w:szCs w:val="22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</w:t>
            </w:r>
            <w:r w:rsidR="00315245">
              <w:rPr>
                <w:color w:val="000000"/>
                <w:sz w:val="22"/>
                <w:szCs w:val="22"/>
              </w:rPr>
              <w:t>;</w:t>
            </w:r>
            <w:r w:rsidR="00032B97" w:rsidRPr="00680214">
              <w:rPr>
                <w:color w:val="000000"/>
                <w:sz w:val="22"/>
                <w:szCs w:val="22"/>
              </w:rPr>
              <w:br/>
              <w:t>Отдел планирования доходов</w:t>
            </w:r>
          </w:p>
        </w:tc>
        <w:tc>
          <w:tcPr>
            <w:tcW w:w="2835" w:type="dxa"/>
          </w:tcPr>
          <w:p w:rsidR="00032B97" w:rsidRPr="00680214" w:rsidRDefault="00032B97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2 рабочих дня</w:t>
            </w:r>
          </w:p>
        </w:tc>
      </w:tr>
      <w:tr w:rsidR="00032B97" w:rsidRPr="00680214" w:rsidTr="00E801DD">
        <w:tc>
          <w:tcPr>
            <w:tcW w:w="704" w:type="dxa"/>
            <w:vMerge/>
          </w:tcPr>
          <w:p w:rsidR="00032B97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32B97" w:rsidRPr="00680214" w:rsidRDefault="00032B97" w:rsidP="00680214">
            <w:pPr>
              <w:rPr>
                <w:color w:val="000000"/>
                <w:sz w:val="22"/>
                <w:szCs w:val="22"/>
              </w:rPr>
            </w:pPr>
            <w:r w:rsidRPr="00680214">
              <w:rPr>
                <w:color w:val="000000"/>
                <w:sz w:val="22"/>
                <w:szCs w:val="22"/>
              </w:rPr>
              <w:t>8.6.2</w:t>
            </w:r>
          </w:p>
        </w:tc>
        <w:tc>
          <w:tcPr>
            <w:tcW w:w="3544" w:type="dxa"/>
            <w:vAlign w:val="center"/>
          </w:tcPr>
          <w:p w:rsidR="00032B97" w:rsidRPr="00680214" w:rsidRDefault="00032B97" w:rsidP="00680214">
            <w:pPr>
              <w:rPr>
                <w:color w:val="000000"/>
                <w:sz w:val="22"/>
                <w:szCs w:val="22"/>
              </w:rPr>
            </w:pPr>
            <w:r w:rsidRPr="00680214">
              <w:rPr>
                <w:color w:val="000000"/>
                <w:sz w:val="22"/>
                <w:szCs w:val="22"/>
              </w:rPr>
              <w:t>Свод реестров источников доходов бюджетов муниципальных образований, входящих в состав субъекта Российской Федерации</w:t>
            </w:r>
          </w:p>
        </w:tc>
        <w:tc>
          <w:tcPr>
            <w:tcW w:w="4820" w:type="dxa"/>
            <w:vAlign w:val="center"/>
          </w:tcPr>
          <w:p w:rsidR="00032B97" w:rsidRPr="00680214" w:rsidRDefault="009E4545" w:rsidP="00315245">
            <w:pPr>
              <w:rPr>
                <w:color w:val="000000"/>
                <w:sz w:val="22"/>
                <w:szCs w:val="22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</w:t>
            </w:r>
            <w:r w:rsidR="00315245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;</w:t>
            </w:r>
            <w:r w:rsidR="00032B97" w:rsidRPr="00680214">
              <w:rPr>
                <w:color w:val="000000"/>
                <w:sz w:val="22"/>
                <w:szCs w:val="22"/>
              </w:rPr>
              <w:br/>
              <w:t>Отдел планирования доходов</w:t>
            </w:r>
          </w:p>
        </w:tc>
        <w:tc>
          <w:tcPr>
            <w:tcW w:w="2835" w:type="dxa"/>
          </w:tcPr>
          <w:p w:rsidR="00032B97" w:rsidRPr="00680214" w:rsidRDefault="00032B97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2 рабочих дня</w:t>
            </w:r>
          </w:p>
        </w:tc>
      </w:tr>
      <w:tr w:rsidR="00032B97" w:rsidRPr="00680214" w:rsidTr="00E801DD">
        <w:tc>
          <w:tcPr>
            <w:tcW w:w="704" w:type="dxa"/>
            <w:vMerge/>
          </w:tcPr>
          <w:p w:rsidR="00032B97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32B97" w:rsidRPr="00680214" w:rsidRDefault="00032B97" w:rsidP="00680214">
            <w:pPr>
              <w:rPr>
                <w:color w:val="000000"/>
                <w:sz w:val="22"/>
                <w:szCs w:val="22"/>
              </w:rPr>
            </w:pPr>
            <w:r w:rsidRPr="00680214">
              <w:rPr>
                <w:color w:val="000000"/>
                <w:sz w:val="22"/>
                <w:szCs w:val="22"/>
              </w:rPr>
              <w:t>8.6.3</w:t>
            </w:r>
          </w:p>
        </w:tc>
        <w:tc>
          <w:tcPr>
            <w:tcW w:w="3544" w:type="dxa"/>
            <w:vAlign w:val="center"/>
          </w:tcPr>
          <w:p w:rsidR="00032B97" w:rsidRPr="00680214" w:rsidRDefault="00032B97" w:rsidP="00680214">
            <w:pPr>
              <w:rPr>
                <w:color w:val="000000"/>
                <w:sz w:val="22"/>
                <w:szCs w:val="22"/>
              </w:rPr>
            </w:pPr>
            <w:r w:rsidRPr="00680214">
              <w:rPr>
                <w:color w:val="000000"/>
                <w:sz w:val="22"/>
                <w:szCs w:val="22"/>
              </w:rPr>
              <w:t xml:space="preserve">Реестры источников доходов бюджетов территориальных государственных внебюджетных </w:t>
            </w:r>
            <w:r w:rsidRPr="00680214">
              <w:rPr>
                <w:color w:val="000000"/>
                <w:sz w:val="22"/>
                <w:szCs w:val="22"/>
              </w:rPr>
              <w:lastRenderedPageBreak/>
              <w:t>фондов</w:t>
            </w:r>
          </w:p>
        </w:tc>
        <w:tc>
          <w:tcPr>
            <w:tcW w:w="4820" w:type="dxa"/>
            <w:vAlign w:val="center"/>
          </w:tcPr>
          <w:p w:rsidR="00315245" w:rsidRDefault="00315245" w:rsidP="00680214">
            <w:pPr>
              <w:rPr>
                <w:color w:val="000000"/>
                <w:sz w:val="22"/>
                <w:szCs w:val="22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lastRenderedPageBreak/>
              <w:t>Отдел сводного планирования и межбюджетных отношений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032B97" w:rsidRPr="00680214" w:rsidRDefault="00032B97" w:rsidP="00680214">
            <w:pPr>
              <w:rPr>
                <w:color w:val="000000"/>
                <w:sz w:val="22"/>
                <w:szCs w:val="22"/>
              </w:rPr>
            </w:pPr>
            <w:r w:rsidRPr="00680214">
              <w:rPr>
                <w:color w:val="000000"/>
                <w:sz w:val="22"/>
                <w:szCs w:val="22"/>
              </w:rPr>
              <w:t>Отдел планирования доходов</w:t>
            </w:r>
          </w:p>
          <w:p w:rsidR="009E4545" w:rsidRPr="00680214" w:rsidRDefault="009E4545" w:rsidP="00680214">
            <w:pPr>
              <w:rPr>
                <w:color w:val="000000"/>
                <w:sz w:val="22"/>
                <w:szCs w:val="22"/>
              </w:rPr>
            </w:pPr>
          </w:p>
          <w:p w:rsidR="009E4545" w:rsidRPr="00680214" w:rsidRDefault="009E4545" w:rsidP="00680214">
            <w:pPr>
              <w:rPr>
                <w:color w:val="000000"/>
                <w:sz w:val="22"/>
                <w:szCs w:val="22"/>
              </w:rPr>
            </w:pPr>
          </w:p>
          <w:p w:rsidR="009E4545" w:rsidRPr="00680214" w:rsidRDefault="009E4545" w:rsidP="006802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2B97" w:rsidRPr="00680214" w:rsidRDefault="00032B97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lastRenderedPageBreak/>
              <w:t>2 рабочих дня</w:t>
            </w:r>
          </w:p>
        </w:tc>
      </w:tr>
      <w:tr w:rsidR="006A3C58" w:rsidRPr="00680214" w:rsidTr="007B5A81">
        <w:tc>
          <w:tcPr>
            <w:tcW w:w="704" w:type="dxa"/>
          </w:tcPr>
          <w:p w:rsidR="006A3C58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9E4545" w:rsidRPr="0068021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693" w:type="dxa"/>
          </w:tcPr>
          <w:p w:rsidR="006A3C58" w:rsidRPr="00680214" w:rsidRDefault="006A3C58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9.5</w:t>
            </w:r>
          </w:p>
        </w:tc>
        <w:tc>
          <w:tcPr>
            <w:tcW w:w="3544" w:type="dxa"/>
          </w:tcPr>
          <w:p w:rsidR="006A3C58" w:rsidRPr="00680214" w:rsidRDefault="006A3C58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Общая информация о составе программы государственных внешних заимствований Российской Федерации, субъекта Российской Федерации и программы государственных внутренних заимствований Российской Федерации, субъекта Российской Федерации, муниципальных заимствований</w:t>
            </w:r>
          </w:p>
          <w:p w:rsidR="006A3C58" w:rsidRPr="00680214" w:rsidRDefault="006A3C58" w:rsidP="0068021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A3C58" w:rsidRPr="00680214" w:rsidRDefault="006A3C58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6A3C58" w:rsidRPr="00680214" w:rsidRDefault="006A3C58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6 рабочих дней</w:t>
            </w:r>
          </w:p>
        </w:tc>
      </w:tr>
      <w:tr w:rsidR="006A3C58" w:rsidRPr="00680214" w:rsidTr="007B5A81">
        <w:tc>
          <w:tcPr>
            <w:tcW w:w="704" w:type="dxa"/>
          </w:tcPr>
          <w:p w:rsidR="006A3C58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3</w:t>
            </w:r>
            <w:r w:rsidR="009E4545" w:rsidRPr="0068021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693" w:type="dxa"/>
          </w:tcPr>
          <w:p w:rsidR="006A3C58" w:rsidRPr="00680214" w:rsidRDefault="006A3C58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9.6</w:t>
            </w:r>
          </w:p>
        </w:tc>
        <w:tc>
          <w:tcPr>
            <w:tcW w:w="3544" w:type="dxa"/>
          </w:tcPr>
          <w:p w:rsidR="006A3C58" w:rsidRPr="00680214" w:rsidRDefault="006A3C58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Понятие государственных и муниципальных гарантий, общая информация о составе программ государственных гарантий, муниципальных гарантий</w:t>
            </w:r>
          </w:p>
          <w:p w:rsidR="006A3C58" w:rsidRPr="00680214" w:rsidRDefault="006A3C58" w:rsidP="00680214">
            <w:pPr>
              <w:rPr>
                <w:sz w:val="22"/>
                <w:szCs w:val="22"/>
              </w:rPr>
            </w:pPr>
          </w:p>
          <w:p w:rsidR="006A3C58" w:rsidRPr="00680214" w:rsidRDefault="006A3C58" w:rsidP="0068021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A3C58" w:rsidRPr="00680214" w:rsidRDefault="006A3C58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6A3C58" w:rsidRPr="00680214" w:rsidRDefault="006A3C58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6 рабочих дней</w:t>
            </w:r>
          </w:p>
        </w:tc>
      </w:tr>
      <w:tr w:rsidR="006A3C58" w:rsidRPr="00680214" w:rsidTr="007B5A81">
        <w:tc>
          <w:tcPr>
            <w:tcW w:w="704" w:type="dxa"/>
          </w:tcPr>
          <w:p w:rsidR="006A3C58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3</w:t>
            </w:r>
            <w:r w:rsidR="009E4545" w:rsidRPr="0068021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93" w:type="dxa"/>
          </w:tcPr>
          <w:p w:rsidR="006A3C58" w:rsidRPr="00680214" w:rsidRDefault="006A3C58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9.8</w:t>
            </w:r>
          </w:p>
        </w:tc>
        <w:tc>
          <w:tcPr>
            <w:tcW w:w="3544" w:type="dxa"/>
          </w:tcPr>
          <w:p w:rsidR="006A3C58" w:rsidRPr="00680214" w:rsidRDefault="006A3C58" w:rsidP="00680214">
            <w:pPr>
              <w:rPr>
                <w:rStyle w:val="211pt"/>
              </w:rPr>
            </w:pPr>
            <w:r w:rsidRPr="00680214">
              <w:rPr>
                <w:rStyle w:val="211pt"/>
              </w:rPr>
              <w:t>Программа государствен</w:t>
            </w:r>
            <w:r w:rsidRPr="00680214">
              <w:rPr>
                <w:rStyle w:val="211pt"/>
              </w:rPr>
              <w:softHyphen/>
              <w:t>ных внешних заимствований субъекта Российской Федерации</w:t>
            </w:r>
          </w:p>
          <w:p w:rsidR="009E4545" w:rsidRPr="00680214" w:rsidRDefault="009E4545" w:rsidP="0068021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A3C58" w:rsidRPr="00680214" w:rsidRDefault="006A3C58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6A3C58" w:rsidRPr="00680214" w:rsidRDefault="006A3C58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2 рабочих дня;</w:t>
            </w:r>
          </w:p>
        </w:tc>
      </w:tr>
      <w:tr w:rsidR="006A3C58" w:rsidRPr="00680214" w:rsidTr="007B5A81">
        <w:tc>
          <w:tcPr>
            <w:tcW w:w="704" w:type="dxa"/>
          </w:tcPr>
          <w:p w:rsidR="006A3C58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3</w:t>
            </w:r>
            <w:r w:rsidR="009E4545" w:rsidRPr="0068021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693" w:type="dxa"/>
          </w:tcPr>
          <w:p w:rsidR="006A3C58" w:rsidRPr="00680214" w:rsidRDefault="006A3C58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10.3</w:t>
            </w:r>
          </w:p>
        </w:tc>
        <w:tc>
          <w:tcPr>
            <w:tcW w:w="3544" w:type="dxa"/>
          </w:tcPr>
          <w:p w:rsidR="006A3C58" w:rsidRPr="00680214" w:rsidRDefault="006A3C58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Порядок осуществления полномочий органами внешнего и внутреннего государственного (муниципального) финансового контроля по внешнему и внутреннему государственному (муниципальному) финансовому контролю</w:t>
            </w:r>
          </w:p>
          <w:p w:rsidR="006A3C58" w:rsidRPr="00680214" w:rsidRDefault="006A3C58" w:rsidP="0068021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A3C58" w:rsidRPr="00680214" w:rsidRDefault="006A3C58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bCs/>
                <w:sz w:val="22"/>
                <w:szCs w:val="22"/>
                <w:shd w:val="clear" w:color="auto" w:fill="FFFFFF"/>
              </w:rPr>
              <w:t>Контрольно-ревизионный отдел</w:t>
            </w:r>
          </w:p>
        </w:tc>
        <w:tc>
          <w:tcPr>
            <w:tcW w:w="2835" w:type="dxa"/>
          </w:tcPr>
          <w:p w:rsidR="006A3C58" w:rsidRPr="00680214" w:rsidRDefault="006A3C58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6A3C58" w:rsidRPr="00680214" w:rsidTr="007B5A81">
        <w:tc>
          <w:tcPr>
            <w:tcW w:w="704" w:type="dxa"/>
          </w:tcPr>
          <w:p w:rsidR="006A3C58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9E4545" w:rsidRPr="0068021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693" w:type="dxa"/>
          </w:tcPr>
          <w:p w:rsidR="006A3C58" w:rsidRPr="00680214" w:rsidRDefault="006A3C58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10.6</w:t>
            </w:r>
          </w:p>
        </w:tc>
        <w:tc>
          <w:tcPr>
            <w:tcW w:w="3544" w:type="dxa"/>
          </w:tcPr>
          <w:p w:rsidR="006A3C58" w:rsidRPr="00680214" w:rsidRDefault="006A3C58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Порядок исполнения решения о применении бюджетных мер принуждения</w:t>
            </w:r>
          </w:p>
          <w:p w:rsidR="006A3C58" w:rsidRPr="00680214" w:rsidRDefault="006A3C58" w:rsidP="0068021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A3C58" w:rsidRPr="00680214" w:rsidRDefault="00315245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</w:t>
            </w:r>
            <w:r w:rsidRPr="00680214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2835" w:type="dxa"/>
          </w:tcPr>
          <w:p w:rsidR="006A3C58" w:rsidRPr="00680214" w:rsidRDefault="006A3C58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6A3C58" w:rsidRPr="00680214" w:rsidTr="007B5A81">
        <w:tc>
          <w:tcPr>
            <w:tcW w:w="704" w:type="dxa"/>
          </w:tcPr>
          <w:p w:rsidR="006A3C58" w:rsidRPr="00680214" w:rsidRDefault="00032B97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3</w:t>
            </w:r>
            <w:r w:rsidR="009E4545" w:rsidRPr="0068021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693" w:type="dxa"/>
          </w:tcPr>
          <w:p w:rsidR="006A3C58" w:rsidRPr="00680214" w:rsidRDefault="006A3C58" w:rsidP="00680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214">
              <w:rPr>
                <w:rFonts w:ascii="Times New Roman" w:hAnsi="Times New Roman" w:cs="Times New Roman"/>
                <w:szCs w:val="22"/>
              </w:rPr>
              <w:t>12.1</w:t>
            </w:r>
          </w:p>
        </w:tc>
        <w:tc>
          <w:tcPr>
            <w:tcW w:w="3544" w:type="dxa"/>
          </w:tcPr>
          <w:p w:rsidR="006A3C58" w:rsidRPr="00680214" w:rsidRDefault="006A3C58" w:rsidP="00680214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Информация о текущих событиях в сфере управления государственными и муниципальными финансами публично-правового образования (новостная информация)</w:t>
            </w:r>
          </w:p>
          <w:p w:rsidR="006A3C58" w:rsidRPr="00680214" w:rsidRDefault="006A3C58" w:rsidP="0068021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A3C58" w:rsidRPr="00680214" w:rsidRDefault="006A3C58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bCs/>
                <w:sz w:val="22"/>
                <w:szCs w:val="22"/>
                <w:shd w:val="clear" w:color="auto" w:fill="FFFFFF"/>
              </w:rPr>
              <w:t>Отдел по разработке и внедрению современных инноваций в области финансов</w:t>
            </w:r>
          </w:p>
        </w:tc>
        <w:tc>
          <w:tcPr>
            <w:tcW w:w="2835" w:type="dxa"/>
          </w:tcPr>
          <w:p w:rsidR="006A3C58" w:rsidRPr="00680214" w:rsidRDefault="006A3C58" w:rsidP="00680214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в течение 3 дней с момента события</w:t>
            </w:r>
          </w:p>
        </w:tc>
      </w:tr>
    </w:tbl>
    <w:p w:rsidR="00697238" w:rsidRPr="00680214" w:rsidRDefault="00697238" w:rsidP="00680214">
      <w:pPr>
        <w:spacing w:after="160" w:line="259" w:lineRule="auto"/>
        <w:rPr>
          <w:sz w:val="22"/>
          <w:szCs w:val="22"/>
        </w:rPr>
      </w:pPr>
    </w:p>
    <w:sectPr w:rsidR="00697238" w:rsidRPr="00680214" w:rsidSect="00460164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3C" w:rsidRDefault="00753D3C">
      <w:r>
        <w:separator/>
      </w:r>
    </w:p>
  </w:endnote>
  <w:endnote w:type="continuationSeparator" w:id="0">
    <w:p w:rsidR="00753D3C" w:rsidRDefault="0075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707034"/>
      <w:docPartObj>
        <w:docPartGallery w:val="Page Numbers (Bottom of Page)"/>
        <w:docPartUnique/>
      </w:docPartObj>
    </w:sdtPr>
    <w:sdtEndPr/>
    <w:sdtContent>
      <w:p w:rsidR="000B2A1B" w:rsidRDefault="00FA3F7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9BB">
          <w:rPr>
            <w:noProof/>
          </w:rPr>
          <w:t>1</w:t>
        </w:r>
        <w:r>
          <w:fldChar w:fldCharType="end"/>
        </w:r>
      </w:p>
    </w:sdtContent>
  </w:sdt>
  <w:p w:rsidR="000B2A1B" w:rsidRDefault="00753D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3C" w:rsidRDefault="00753D3C">
      <w:r>
        <w:separator/>
      </w:r>
    </w:p>
  </w:footnote>
  <w:footnote w:type="continuationSeparator" w:id="0">
    <w:p w:rsidR="00753D3C" w:rsidRDefault="0075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62"/>
    <w:rsid w:val="00032B97"/>
    <w:rsid w:val="001B0062"/>
    <w:rsid w:val="00315245"/>
    <w:rsid w:val="0032325D"/>
    <w:rsid w:val="0037303A"/>
    <w:rsid w:val="00483944"/>
    <w:rsid w:val="00485120"/>
    <w:rsid w:val="00513776"/>
    <w:rsid w:val="00543EC6"/>
    <w:rsid w:val="00680214"/>
    <w:rsid w:val="00697238"/>
    <w:rsid w:val="006A3C58"/>
    <w:rsid w:val="00753D3C"/>
    <w:rsid w:val="007631D7"/>
    <w:rsid w:val="009A544D"/>
    <w:rsid w:val="009E4545"/>
    <w:rsid w:val="00B23745"/>
    <w:rsid w:val="00BA32BB"/>
    <w:rsid w:val="00C9217F"/>
    <w:rsid w:val="00D80424"/>
    <w:rsid w:val="00D95D5D"/>
    <w:rsid w:val="00E63B83"/>
    <w:rsid w:val="00EB28ED"/>
    <w:rsid w:val="00EF0E30"/>
    <w:rsid w:val="00F339BB"/>
    <w:rsid w:val="00F75B52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43E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3E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4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3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22"/>
    <w:qFormat/>
    <w:rsid w:val="00543EC6"/>
    <w:rPr>
      <w:b/>
      <w:bCs/>
    </w:rPr>
  </w:style>
  <w:style w:type="character" w:styleId="a7">
    <w:name w:val="Emphasis"/>
    <w:basedOn w:val="a0"/>
    <w:uiPriority w:val="20"/>
    <w:qFormat/>
    <w:rsid w:val="00543EC6"/>
    <w:rPr>
      <w:i/>
      <w:iCs/>
    </w:rPr>
  </w:style>
  <w:style w:type="paragraph" w:styleId="a8">
    <w:name w:val="Body Text Indent"/>
    <w:basedOn w:val="a"/>
    <w:link w:val="a9"/>
    <w:rsid w:val="00543EC6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543E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1pt">
    <w:name w:val="Основной текст (2) + 11 pt"/>
    <w:basedOn w:val="a0"/>
    <w:rsid w:val="00543E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63B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3B83"/>
    <w:pPr>
      <w:widowControl w:val="0"/>
      <w:shd w:val="clear" w:color="auto" w:fill="FFFFFF"/>
      <w:spacing w:before="600" w:line="326" w:lineRule="exact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43E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3E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4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3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22"/>
    <w:qFormat/>
    <w:rsid w:val="00543EC6"/>
    <w:rPr>
      <w:b/>
      <w:bCs/>
    </w:rPr>
  </w:style>
  <w:style w:type="character" w:styleId="a7">
    <w:name w:val="Emphasis"/>
    <w:basedOn w:val="a0"/>
    <w:uiPriority w:val="20"/>
    <w:qFormat/>
    <w:rsid w:val="00543EC6"/>
    <w:rPr>
      <w:i/>
      <w:iCs/>
    </w:rPr>
  </w:style>
  <w:style w:type="paragraph" w:styleId="a8">
    <w:name w:val="Body Text Indent"/>
    <w:basedOn w:val="a"/>
    <w:link w:val="a9"/>
    <w:rsid w:val="00543EC6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543E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1pt">
    <w:name w:val="Основной текст (2) + 11 pt"/>
    <w:basedOn w:val="a0"/>
    <w:rsid w:val="00543E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63B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3B83"/>
    <w:pPr>
      <w:widowControl w:val="0"/>
      <w:shd w:val="clear" w:color="auto" w:fill="FFFFFF"/>
      <w:spacing w:before="600" w:line="326" w:lineRule="exac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l_gerbekova</dc:creator>
  <cp:keywords/>
  <dc:description/>
  <cp:lastModifiedBy>o_gritsenko</cp:lastModifiedBy>
  <cp:revision>20</cp:revision>
  <cp:lastPrinted>2020-12-07T11:38:00Z</cp:lastPrinted>
  <dcterms:created xsi:type="dcterms:W3CDTF">2020-12-04T12:41:00Z</dcterms:created>
  <dcterms:modified xsi:type="dcterms:W3CDTF">2020-12-15T12:52:00Z</dcterms:modified>
</cp:coreProperties>
</file>