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55" w:rsidRDefault="003D3855" w:rsidP="003D3855">
      <w:pPr>
        <w:shd w:val="clear" w:color="auto" w:fill="FFFFFF" w:themeFill="background1"/>
        <w:jc w:val="center"/>
        <w:rPr>
          <w:sz w:val="52"/>
          <w:szCs w:val="52"/>
        </w:rPr>
      </w:pPr>
    </w:p>
    <w:p w:rsidR="003D3855" w:rsidRDefault="003D3855" w:rsidP="003D3855">
      <w:pPr>
        <w:shd w:val="clear" w:color="auto" w:fill="FFFFFF" w:themeFill="background1"/>
        <w:jc w:val="center"/>
        <w:rPr>
          <w:sz w:val="52"/>
          <w:szCs w:val="52"/>
        </w:rPr>
      </w:pPr>
      <w:r>
        <w:rPr>
          <w:sz w:val="52"/>
          <w:szCs w:val="52"/>
        </w:rPr>
        <w:t>Повестка дня</w:t>
      </w:r>
    </w:p>
    <w:p w:rsidR="003D3855" w:rsidRPr="003D3855" w:rsidRDefault="003D3855" w:rsidP="003D3855">
      <w:pPr>
        <w:shd w:val="clear" w:color="auto" w:fill="FFFFFF" w:themeFill="background1"/>
        <w:jc w:val="center"/>
        <w:rPr>
          <w:sz w:val="52"/>
          <w:szCs w:val="52"/>
        </w:rPr>
      </w:pPr>
    </w:p>
    <w:p w:rsidR="003D3855" w:rsidRPr="00453428" w:rsidRDefault="003D3855" w:rsidP="003D3855">
      <w:pPr>
        <w:shd w:val="clear" w:color="auto" w:fill="FFFFFF" w:themeFill="background1"/>
        <w:jc w:val="both"/>
        <w:rPr>
          <w:sz w:val="28"/>
          <w:szCs w:val="28"/>
        </w:rPr>
      </w:pPr>
    </w:p>
    <w:p w:rsidR="003D3855" w:rsidRDefault="003D3855" w:rsidP="003D3855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D3855">
        <w:rPr>
          <w:sz w:val="28"/>
          <w:szCs w:val="28"/>
        </w:rPr>
        <w:t>Избрание председателя Общественного совета при Министерстве финансов</w:t>
      </w:r>
    </w:p>
    <w:p w:rsidR="003D3855" w:rsidRPr="003D3855" w:rsidRDefault="003D3855" w:rsidP="003D3855">
      <w:pPr>
        <w:pStyle w:val="a3"/>
        <w:shd w:val="clear" w:color="auto" w:fill="FFFFFF" w:themeFill="background1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D38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D3855">
        <w:rPr>
          <w:sz w:val="28"/>
          <w:szCs w:val="28"/>
        </w:rPr>
        <w:t>Карачаево-Черкесской Республики</w:t>
      </w:r>
      <w:r>
        <w:rPr>
          <w:sz w:val="28"/>
          <w:szCs w:val="28"/>
        </w:rPr>
        <w:t>.</w:t>
      </w:r>
    </w:p>
    <w:p w:rsidR="003D3855" w:rsidRDefault="003D3855" w:rsidP="003D3855">
      <w:pPr>
        <w:shd w:val="clear" w:color="auto" w:fill="FFFFFF" w:themeFill="background1"/>
        <w:jc w:val="both"/>
        <w:rPr>
          <w:sz w:val="28"/>
          <w:szCs w:val="28"/>
        </w:rPr>
      </w:pPr>
    </w:p>
    <w:p w:rsidR="003D3855" w:rsidRDefault="003D3855" w:rsidP="003D3855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95DEA">
        <w:rPr>
          <w:sz w:val="28"/>
          <w:szCs w:val="28"/>
        </w:rPr>
        <w:t xml:space="preserve"> </w:t>
      </w:r>
      <w:r w:rsidRPr="007C3710">
        <w:rPr>
          <w:sz w:val="28"/>
          <w:szCs w:val="28"/>
        </w:rPr>
        <w:t xml:space="preserve">Избрание </w:t>
      </w:r>
      <w:r>
        <w:rPr>
          <w:sz w:val="28"/>
          <w:szCs w:val="28"/>
        </w:rPr>
        <w:t>заместителя П</w:t>
      </w:r>
      <w:r w:rsidRPr="007C3710">
        <w:rPr>
          <w:sz w:val="28"/>
          <w:szCs w:val="28"/>
        </w:rPr>
        <w:t>редсед</w:t>
      </w:r>
      <w:r>
        <w:rPr>
          <w:sz w:val="28"/>
          <w:szCs w:val="28"/>
        </w:rPr>
        <w:t>ателя общественного совета при М</w:t>
      </w:r>
      <w:r w:rsidRPr="007C3710">
        <w:rPr>
          <w:sz w:val="28"/>
          <w:szCs w:val="28"/>
        </w:rPr>
        <w:t>инистерстве</w:t>
      </w:r>
      <w:r>
        <w:rPr>
          <w:sz w:val="28"/>
          <w:szCs w:val="28"/>
        </w:rPr>
        <w:t xml:space="preserve">   </w:t>
      </w:r>
    </w:p>
    <w:p w:rsidR="003D3855" w:rsidRPr="00453428" w:rsidRDefault="003D3855" w:rsidP="003D3855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53428">
        <w:rPr>
          <w:sz w:val="28"/>
          <w:szCs w:val="28"/>
        </w:rPr>
        <w:t>финансов</w:t>
      </w:r>
      <w:r>
        <w:rPr>
          <w:sz w:val="28"/>
          <w:szCs w:val="28"/>
        </w:rPr>
        <w:t xml:space="preserve"> </w:t>
      </w:r>
      <w:r w:rsidRPr="00453428">
        <w:rPr>
          <w:sz w:val="28"/>
          <w:szCs w:val="28"/>
        </w:rPr>
        <w:t>Карачаево-Черкесской Республики</w:t>
      </w:r>
      <w:r>
        <w:rPr>
          <w:sz w:val="28"/>
          <w:szCs w:val="28"/>
        </w:rPr>
        <w:t xml:space="preserve"> </w:t>
      </w:r>
    </w:p>
    <w:p w:rsidR="003D3855" w:rsidRDefault="003D3855" w:rsidP="003D3855">
      <w:pPr>
        <w:shd w:val="clear" w:color="auto" w:fill="FFFFFF" w:themeFill="background1"/>
        <w:jc w:val="both"/>
        <w:rPr>
          <w:sz w:val="28"/>
          <w:szCs w:val="28"/>
        </w:rPr>
      </w:pPr>
    </w:p>
    <w:p w:rsidR="003D3855" w:rsidRPr="003D3855" w:rsidRDefault="003D3855" w:rsidP="003D3855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3855">
        <w:rPr>
          <w:sz w:val="28"/>
          <w:szCs w:val="28"/>
        </w:rPr>
        <w:t>Утверждение плана работы общественного совета на 20</w:t>
      </w:r>
      <w:r w:rsidR="00E95BD1">
        <w:rPr>
          <w:sz w:val="28"/>
          <w:szCs w:val="28"/>
        </w:rPr>
        <w:t>21</w:t>
      </w:r>
      <w:r w:rsidRPr="003D3855">
        <w:rPr>
          <w:sz w:val="28"/>
          <w:szCs w:val="28"/>
        </w:rPr>
        <w:t xml:space="preserve"> год.</w:t>
      </w:r>
    </w:p>
    <w:p w:rsidR="003D3855" w:rsidRPr="003D3855" w:rsidRDefault="003D3855" w:rsidP="003D3855">
      <w:pPr>
        <w:pStyle w:val="a3"/>
        <w:shd w:val="clear" w:color="auto" w:fill="FFFFFF" w:themeFill="background1"/>
        <w:jc w:val="both"/>
        <w:rPr>
          <w:sz w:val="28"/>
          <w:szCs w:val="28"/>
        </w:rPr>
      </w:pPr>
    </w:p>
    <w:p w:rsidR="003D3855" w:rsidRDefault="003D3855" w:rsidP="003D3855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4. Назначение секретаря общественного совета при М</w:t>
      </w:r>
      <w:r w:rsidRPr="007C3710">
        <w:rPr>
          <w:sz w:val="28"/>
          <w:szCs w:val="28"/>
        </w:rPr>
        <w:t xml:space="preserve">инистерстве </w:t>
      </w:r>
      <w:r w:rsidRPr="00453428">
        <w:rPr>
          <w:sz w:val="28"/>
          <w:szCs w:val="28"/>
        </w:rPr>
        <w:t>финансов</w:t>
      </w:r>
      <w:r>
        <w:rPr>
          <w:sz w:val="28"/>
          <w:szCs w:val="28"/>
        </w:rPr>
        <w:t xml:space="preserve">    </w:t>
      </w:r>
    </w:p>
    <w:p w:rsidR="002F38A6" w:rsidRDefault="003D3855" w:rsidP="003D3855">
      <w:pPr>
        <w:shd w:val="clear" w:color="auto" w:fill="FFFFFF" w:themeFill="background1"/>
        <w:jc w:val="both"/>
        <w:rPr>
          <w:sz w:val="28"/>
          <w:szCs w:val="28"/>
        </w:rPr>
      </w:pPr>
      <w:r w:rsidRPr="002F38A6">
        <w:rPr>
          <w:sz w:val="28"/>
          <w:szCs w:val="28"/>
        </w:rPr>
        <w:t xml:space="preserve">    Карачаево-Черкесской Республики.</w:t>
      </w:r>
    </w:p>
    <w:p w:rsidR="002F38A6" w:rsidRDefault="002F38A6" w:rsidP="002F38A6">
      <w:pPr>
        <w:shd w:val="clear" w:color="auto" w:fill="FFFFFF" w:themeFill="background1"/>
        <w:jc w:val="both"/>
        <w:rPr>
          <w:sz w:val="28"/>
          <w:szCs w:val="28"/>
        </w:rPr>
      </w:pPr>
    </w:p>
    <w:p w:rsidR="002F38A6" w:rsidRDefault="002F38A6" w:rsidP="002F38A6">
      <w:pPr>
        <w:shd w:val="clear" w:color="auto" w:fill="FFFFFF" w:themeFill="background1"/>
        <w:jc w:val="both"/>
        <w:rPr>
          <w:sz w:val="28"/>
          <w:szCs w:val="28"/>
          <w:shd w:val="clear" w:color="auto" w:fill="FFFFFF"/>
        </w:rPr>
      </w:pPr>
      <w:r w:rsidRPr="002F38A6">
        <w:rPr>
          <w:sz w:val="28"/>
          <w:szCs w:val="28"/>
          <w:shd w:val="clear" w:color="auto" w:fill="FFFFFF"/>
        </w:rPr>
        <w:t xml:space="preserve">5. </w:t>
      </w:r>
      <w:r w:rsidRPr="002F38A6">
        <w:rPr>
          <w:sz w:val="28"/>
          <w:szCs w:val="28"/>
          <w:shd w:val="clear" w:color="auto" w:fill="FFFFFF"/>
        </w:rPr>
        <w:t>Краткая информация о работе Министерства финансов КЧР в 2020г.</w:t>
      </w:r>
      <w:r w:rsidRPr="002F38A6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</w:t>
      </w:r>
      <w:r w:rsidRPr="002F38A6">
        <w:rPr>
          <w:sz w:val="28"/>
          <w:szCs w:val="28"/>
          <w:shd w:val="clear" w:color="auto" w:fill="FFFFFF"/>
        </w:rPr>
        <w:t xml:space="preserve">Финансовое обеспечение мероприятий, направленных на борьбу </w:t>
      </w:r>
      <w:proofErr w:type="gramStart"/>
      <w:r w:rsidRPr="002F38A6">
        <w:rPr>
          <w:sz w:val="28"/>
          <w:szCs w:val="28"/>
          <w:shd w:val="clear" w:color="auto" w:fill="FFFFFF"/>
        </w:rPr>
        <w:t>с</w:t>
      </w:r>
      <w:proofErr w:type="gramEnd"/>
      <w:r w:rsidRPr="002F38A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 </w:t>
      </w:r>
    </w:p>
    <w:p w:rsidR="002F38A6" w:rsidRPr="002F38A6" w:rsidRDefault="002F38A6" w:rsidP="002F38A6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proofErr w:type="spellStart"/>
      <w:r w:rsidRPr="002F38A6">
        <w:rPr>
          <w:sz w:val="28"/>
          <w:szCs w:val="28"/>
          <w:shd w:val="clear" w:color="auto" w:fill="FFFFFF"/>
        </w:rPr>
        <w:t>коронавирусной</w:t>
      </w:r>
      <w:proofErr w:type="spellEnd"/>
      <w:r w:rsidRPr="002F38A6">
        <w:rPr>
          <w:sz w:val="28"/>
          <w:szCs w:val="28"/>
          <w:shd w:val="clear" w:color="auto" w:fill="FFFFFF"/>
        </w:rPr>
        <w:t xml:space="preserve"> инфекцией CОVID-19.</w:t>
      </w:r>
    </w:p>
    <w:p w:rsidR="003F5013" w:rsidRDefault="003F5013" w:rsidP="003D3855">
      <w:pPr>
        <w:shd w:val="clear" w:color="auto" w:fill="FFFFFF" w:themeFill="background1"/>
        <w:jc w:val="both"/>
        <w:rPr>
          <w:sz w:val="28"/>
          <w:szCs w:val="28"/>
        </w:rPr>
      </w:pPr>
    </w:p>
    <w:p w:rsidR="002F38A6" w:rsidRDefault="002F38A6" w:rsidP="003D3855">
      <w:pPr>
        <w:shd w:val="clear" w:color="auto" w:fill="FFFFFF" w:themeFill="background1"/>
        <w:jc w:val="both"/>
        <w:rPr>
          <w:sz w:val="28"/>
          <w:szCs w:val="28"/>
        </w:rPr>
      </w:pPr>
    </w:p>
    <w:p w:rsidR="002F38A6" w:rsidRPr="003D3855" w:rsidRDefault="002F38A6" w:rsidP="003D3855">
      <w:pPr>
        <w:shd w:val="clear" w:color="auto" w:fill="FFFFFF" w:themeFill="background1"/>
        <w:jc w:val="both"/>
        <w:rPr>
          <w:sz w:val="28"/>
          <w:szCs w:val="28"/>
        </w:rPr>
      </w:pPr>
      <w:bookmarkStart w:id="0" w:name="_GoBack"/>
      <w:bookmarkEnd w:id="0"/>
    </w:p>
    <w:sectPr w:rsidR="002F38A6" w:rsidRPr="003D3855" w:rsidSect="00224E80">
      <w:pgSz w:w="11906" w:h="16838" w:code="9"/>
      <w:pgMar w:top="709" w:right="1133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1128A"/>
    <w:multiLevelType w:val="hybridMultilevel"/>
    <w:tmpl w:val="95D0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AA"/>
    <w:rsid w:val="00224E80"/>
    <w:rsid w:val="00290FAA"/>
    <w:rsid w:val="002F38A6"/>
    <w:rsid w:val="003D3855"/>
    <w:rsid w:val="003F5013"/>
    <w:rsid w:val="00785E04"/>
    <w:rsid w:val="00BC0D73"/>
    <w:rsid w:val="00E9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l_gerbekova</dc:creator>
  <cp:lastModifiedBy>o_gritsenko</cp:lastModifiedBy>
  <cp:revision>4</cp:revision>
  <dcterms:created xsi:type="dcterms:W3CDTF">2021-03-29T11:25:00Z</dcterms:created>
  <dcterms:modified xsi:type="dcterms:W3CDTF">2021-04-01T14:18:00Z</dcterms:modified>
</cp:coreProperties>
</file>